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1B3F02" w14:textId="17B36F0F" w:rsidR="00297D03" w:rsidRDefault="005D74A2" w:rsidP="00297D03">
      <w:pPr>
        <w:spacing w:after="0" w:line="240" w:lineRule="auto"/>
        <w:rPr>
          <w:rFonts w:ascii="TH SarabunPSK" w:hAnsi="TH SarabunPSK" w:cs="TH SarabunPSK"/>
          <w:sz w:val="28"/>
          <w:cs/>
        </w:rPr>
      </w:pPr>
      <w:r>
        <w:rPr>
          <w:rFonts w:ascii="TH SarabunPSK" w:hAnsi="TH SarabunPSK" w:cs="TH SarabunPSK"/>
          <w:noProof/>
          <w:sz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492A2C5" wp14:editId="45926616">
                <wp:simplePos x="0" y="0"/>
                <wp:positionH relativeFrom="page">
                  <wp:align>right</wp:align>
                </wp:positionH>
                <wp:positionV relativeFrom="paragraph">
                  <wp:posOffset>-360680</wp:posOffset>
                </wp:positionV>
                <wp:extent cx="655320" cy="541020"/>
                <wp:effectExtent l="0" t="0" r="0" b="0"/>
                <wp:wrapNone/>
                <wp:docPr id="2047173522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5320" cy="5410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5D9BA0F" w14:textId="31B2DCD4" w:rsidR="005D74A2" w:rsidRDefault="005D74A2">
                            <w:pPr>
                              <w:rPr>
                                <w:rFonts w:hint="cs"/>
                                <w: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492A2C5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.4pt;margin-top:-28.4pt;width:51.6pt;height:42.6pt;z-index:251661312;visibility:visible;mso-wrap-style:square;mso-width-percent:0;mso-wrap-distance-left:9pt;mso-wrap-distance-top:0;mso-wrap-distance-right:9pt;mso-wrap-distance-bottom:0;mso-position-horizontal:right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XPKKgIAAFMEAAAOAAAAZHJzL2Uyb0RvYy54bWysVE1v2zAMvQ/YfxB0X+ykSbcZcYosRYYB&#10;RVsgHXpWZCk2IImapMTOfv0o2flYt9Owi0yJ1CP5+OT5XacVOQjnGzAlHY9ySoThUDVmV9LvL+sP&#10;nyjxgZmKKTCipEfh6d3i/bt5awsxgRpUJRxBEOOL1pa0DsEWWeZ5LTTzI7DCoFOC0yzg1u2yyrEW&#10;0bXKJnl+m7XgKuuAC+/x9L530kXCl1Lw8CSlF4GokmJtIa0urdu4Zos5K3aO2brhQxnsH6rQrDGY&#10;9Ax1zwIje9f8AaUb7sCDDCMOOgMpGy5SD9jNOH/TzaZmVqRekBxvzzT5/wfLHw8b++xI6L5AhwOM&#10;hLTWFx4PYz+ddDp+sVKCfqTweKZNdIFwPLydzW4m6OHomk3HOdqIkl0uW+fDVwGaRKOkDqeSyGKH&#10;Bx/60FNIzOVBNdW6USptohLESjlyYDhDFVKJCP5blDKkxUJuZnkCNhCv98jKYC2XlqIVum039LmF&#10;6ojtO+iV4S1fN1jkA/PhmTmUAvaF8g5PuEgFmAQGi5Ia3M+/ncd4nBB6KWlRWiX1P/bMCUrUN4Oz&#10;+zyeTqMW02Y6+xi5c9ee7bXH7PUKsPMxPiTLkxnjgzqZ0oF+xVewjFnRxQzH3CUNJ3MVesHjK+Ji&#10;uUxBqD7LwoPZWB6hI9NxBC/dK3N2mFPAAT/CSYSseDOuPjbeNLDcB5BNmmUkuGd14B2Vm9QwvLL4&#10;NK73KeryL1j8AgAA//8DAFBLAwQUAAYACAAAACEAdBBJht8AAAAHAQAADwAAAGRycy9kb3ducmV2&#10;LnhtbEyPS0/DMBCE70j9D9ZW4oJah4SWKmRTIcRD4taGh7i58ZJExOsodpPw73FP9Dia0cw32XYy&#10;rRiod41lhOtlBIK4tLrhCuGteFpsQDivWKvWMiH8koNtPrvIVKrtyDsa9r4SoYRdqhBq77tUSlfW&#10;ZJRb2o44eN+2N8oH2VdS92oM5aaVcRStpVENh4VadfRQU/mzPxqEr6vq89VNz+9jskq6x5ehuP3Q&#10;BeLlfLq/A+Fp8v9hOOEHdMgD08EeWTvRIoQjHmGxWocDJztKYhAHhHhzAzLP5Dl//gcAAP//AwBQ&#10;SwECLQAUAAYACAAAACEAtoM4kv4AAADhAQAAEwAAAAAAAAAAAAAAAAAAAAAAW0NvbnRlbnRfVHlw&#10;ZXNdLnhtbFBLAQItABQABgAIAAAAIQA4/SH/1gAAAJQBAAALAAAAAAAAAAAAAAAAAC8BAABfcmVs&#10;cy8ucmVsc1BLAQItABQABgAIAAAAIQDzuXPKKgIAAFMEAAAOAAAAAAAAAAAAAAAAAC4CAABkcnMv&#10;ZTJvRG9jLnhtbFBLAQItABQABgAIAAAAIQB0EEmG3wAAAAcBAAAPAAAAAAAAAAAAAAAAAIQEAABk&#10;cnMvZG93bnJldi54bWxQSwUGAAAAAAQABADzAAAAkAUAAAAA&#10;" fillcolor="white [3201]" stroked="f" strokeweight=".5pt">
                <v:textbox>
                  <w:txbxContent>
                    <w:p w14:paraId="35D9BA0F" w14:textId="31B2DCD4" w:rsidR="005D74A2" w:rsidRDefault="005D74A2">
                      <w:pPr>
                        <w:rPr>
                          <w:rFonts w:hint="cs"/>
                          <w:cs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053B99">
        <w:rPr>
          <w:rFonts w:ascii="TH SarabunPSK" w:hAnsi="TH SarabunPSK" w:cs="TH SarabunPSK" w:hint="cs"/>
          <w:sz w:val="28"/>
          <w:cs/>
        </w:rPr>
        <w:t xml:space="preserve">หน่วยงานผู้รับผิดชอบหลัก </w:t>
      </w:r>
      <w:r w:rsidR="00053B99">
        <w:rPr>
          <w:rFonts w:ascii="TH SarabunPSK" w:hAnsi="TH SarabunPSK" w:cs="TH SarabunPSK"/>
          <w:sz w:val="28"/>
        </w:rPr>
        <w:t>:</w:t>
      </w:r>
      <w:r w:rsidR="0015337E">
        <w:rPr>
          <w:rFonts w:ascii="TH SarabunPSK" w:hAnsi="TH SarabunPSK" w:cs="TH SarabunPSK" w:hint="cs"/>
          <w:sz w:val="28"/>
          <w:cs/>
        </w:rPr>
        <w:t xml:space="preserve"> </w:t>
      </w:r>
      <w:r w:rsidR="00C27543">
        <w:rPr>
          <w:rFonts w:ascii="TH SarabunPSK" w:hAnsi="TH SarabunPSK" w:cs="TH SarabunPSK" w:hint="cs"/>
          <w:sz w:val="28"/>
          <w:cs/>
        </w:rPr>
        <w:t xml:space="preserve">สำนักงานป้องกันควบคุมโรคที่ </w:t>
      </w:r>
      <w:r w:rsidR="00C27543">
        <w:rPr>
          <w:rFonts w:ascii="TH SarabunPSK" w:hAnsi="TH SarabunPSK" w:cs="TH SarabunPSK"/>
          <w:sz w:val="28"/>
        </w:rPr>
        <w:t xml:space="preserve">8 </w:t>
      </w:r>
      <w:r w:rsidR="00C27543">
        <w:rPr>
          <w:rFonts w:ascii="TH SarabunPSK" w:hAnsi="TH SarabunPSK" w:cs="TH SarabunPSK" w:hint="cs"/>
          <w:sz w:val="28"/>
          <w:cs/>
        </w:rPr>
        <w:t>จังหวัดอุดรธานี</w:t>
      </w:r>
    </w:p>
    <w:p w14:paraId="04A6166B" w14:textId="54CD7F88" w:rsidR="00053B99" w:rsidRPr="004B628B" w:rsidRDefault="00053B99" w:rsidP="004B628B">
      <w:pPr>
        <w:pStyle w:val="a6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28"/>
          <w:cs/>
        </w:rPr>
        <w:t xml:space="preserve">หน่วยงานผู้รับผิดชอบร่วม </w:t>
      </w:r>
      <w:r>
        <w:rPr>
          <w:rFonts w:ascii="TH SarabunPSK" w:hAnsi="TH SarabunPSK" w:cs="TH SarabunPSK"/>
          <w:sz w:val="28"/>
        </w:rPr>
        <w:t xml:space="preserve">: </w:t>
      </w:r>
      <w:r w:rsidR="00316464">
        <w:rPr>
          <w:rFonts w:ascii="TH SarabunPSK" w:hAnsi="TH SarabunPSK" w:cs="TH SarabunPSK" w:hint="cs"/>
          <w:sz w:val="28"/>
          <w:cs/>
        </w:rPr>
        <w:t xml:space="preserve">เขตสุขภาพที่ </w:t>
      </w:r>
      <w:r w:rsidR="00316464">
        <w:rPr>
          <w:rFonts w:ascii="TH SarabunPSK" w:hAnsi="TH SarabunPSK" w:cs="TH SarabunPSK"/>
          <w:sz w:val="28"/>
        </w:rPr>
        <w:t>8</w:t>
      </w:r>
      <w:r w:rsidR="00CC1250">
        <w:rPr>
          <w:rFonts w:ascii="TH SarabunPSK" w:hAnsi="TH SarabunPSK" w:cs="TH SarabunPSK" w:hint="cs"/>
          <w:sz w:val="28"/>
          <w:cs/>
        </w:rPr>
        <w:t xml:space="preserve"> </w:t>
      </w:r>
      <w:r w:rsidR="004B628B">
        <w:rPr>
          <w:rFonts w:ascii="TH SarabunPSK" w:hAnsi="TH SarabunPSK" w:cs="TH SarabunPSK" w:hint="cs"/>
          <w:sz w:val="28"/>
          <w:cs/>
        </w:rPr>
        <w:t xml:space="preserve">สสจ. สสอ. </w:t>
      </w:r>
      <w:r w:rsidR="00886424">
        <w:rPr>
          <w:rFonts w:ascii="TH SarabunPSK" w:hAnsi="TH SarabunPSK" w:cs="TH SarabunPSK" w:hint="cs"/>
          <w:sz w:val="28"/>
          <w:cs/>
        </w:rPr>
        <w:t>รพ</w:t>
      </w:r>
      <w:r w:rsidR="004B628B">
        <w:rPr>
          <w:rFonts w:ascii="TH SarabunPSK" w:hAnsi="TH SarabunPSK" w:cs="TH SarabunPSK" w:hint="cs"/>
          <w:sz w:val="28"/>
          <w:cs/>
        </w:rPr>
        <w:t>. รพ.สต.</w:t>
      </w:r>
      <w:r w:rsidR="00886424">
        <w:rPr>
          <w:rFonts w:ascii="TH SarabunPSK" w:hAnsi="TH SarabunPSK" w:cs="TH SarabunPSK" w:hint="cs"/>
          <w:sz w:val="28"/>
          <w:cs/>
        </w:rPr>
        <w:t xml:space="preserve"> </w:t>
      </w:r>
      <w:r w:rsidR="008200E3" w:rsidRPr="004B628B">
        <w:rPr>
          <w:rFonts w:ascii="TH SarabunPSK" w:hAnsi="TH SarabunPSK" w:cs="TH SarabunPSK" w:hint="cs"/>
          <w:sz w:val="28"/>
          <w:szCs w:val="28"/>
          <w:cs/>
        </w:rPr>
        <w:t>และ</w:t>
      </w:r>
      <w:r w:rsidR="004B628B">
        <w:rPr>
          <w:rFonts w:ascii="TH SarabunPSK" w:hAnsi="TH SarabunPSK" w:cs="TH SarabunPSK" w:hint="cs"/>
          <w:sz w:val="28"/>
          <w:szCs w:val="28"/>
          <w:cs/>
        </w:rPr>
        <w:t xml:space="preserve"> </w:t>
      </w:r>
      <w:proofErr w:type="spellStart"/>
      <w:r w:rsidR="004B628B" w:rsidRPr="004B628B">
        <w:rPr>
          <w:rFonts w:ascii="TH SarabunPSK" w:hAnsi="TH SarabunPSK" w:cs="TH SarabunPSK"/>
          <w:sz w:val="28"/>
          <w:szCs w:val="28"/>
          <w:cs/>
        </w:rPr>
        <w:t>ศป</w:t>
      </w:r>
      <w:proofErr w:type="spellEnd"/>
      <w:r w:rsidR="004B628B" w:rsidRPr="004B628B">
        <w:rPr>
          <w:rFonts w:ascii="TH SarabunPSK" w:hAnsi="TH SarabunPSK" w:cs="TH SarabunPSK"/>
          <w:sz w:val="28"/>
          <w:szCs w:val="28"/>
          <w:cs/>
        </w:rPr>
        <w:t>ถ.จังหวัด</w:t>
      </w:r>
      <w:r w:rsidR="004B628B" w:rsidRPr="00491BC1">
        <w:rPr>
          <w:rFonts w:ascii="TH SarabunPSK" w:hAnsi="TH SarabunPSK" w:cs="TH SarabunPSK"/>
          <w:sz w:val="32"/>
          <w:szCs w:val="32"/>
          <w:cs/>
        </w:rPr>
        <w:t xml:space="preserve"> </w:t>
      </w:r>
      <w:proofErr w:type="spellStart"/>
      <w:r w:rsidR="004B628B" w:rsidRPr="004B628B">
        <w:rPr>
          <w:rFonts w:ascii="TH SarabunPSK" w:hAnsi="TH SarabunPSK" w:cs="TH SarabunPSK"/>
          <w:sz w:val="28"/>
          <w:szCs w:val="28"/>
          <w:cs/>
        </w:rPr>
        <w:t>ศป</w:t>
      </w:r>
      <w:proofErr w:type="spellEnd"/>
      <w:r w:rsidR="004B628B" w:rsidRPr="004B628B">
        <w:rPr>
          <w:rFonts w:ascii="TH SarabunPSK" w:hAnsi="TH SarabunPSK" w:cs="TH SarabunPSK"/>
          <w:sz w:val="28"/>
          <w:szCs w:val="28"/>
          <w:cs/>
        </w:rPr>
        <w:t>ถ.อำเภอ</w:t>
      </w:r>
      <w:r w:rsidR="004B628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proofErr w:type="spellStart"/>
      <w:r w:rsidR="004B628B" w:rsidRPr="004B628B">
        <w:rPr>
          <w:rFonts w:ascii="TH SarabunPSK" w:hAnsi="TH SarabunPSK" w:cs="TH SarabunPSK"/>
          <w:sz w:val="28"/>
          <w:szCs w:val="28"/>
          <w:cs/>
        </w:rPr>
        <w:t>ศป</w:t>
      </w:r>
      <w:proofErr w:type="spellEnd"/>
      <w:r w:rsidR="004B628B" w:rsidRPr="004B628B">
        <w:rPr>
          <w:rFonts w:ascii="TH SarabunPSK" w:hAnsi="TH SarabunPSK" w:cs="TH SarabunPSK"/>
          <w:sz w:val="28"/>
          <w:szCs w:val="28"/>
          <w:cs/>
        </w:rPr>
        <w:t>ถ.อปท.</w:t>
      </w:r>
      <w:r w:rsidR="004B628B">
        <w:rPr>
          <w:rFonts w:ascii="TH SarabunPSK" w:hAnsi="TH SarabunPSK" w:cs="TH SarabunPSK" w:hint="cs"/>
          <w:sz w:val="28"/>
          <w:szCs w:val="28"/>
          <w:cs/>
        </w:rPr>
        <w:t xml:space="preserve"> </w:t>
      </w:r>
      <w:r w:rsidR="00CC1250" w:rsidRPr="004B628B">
        <w:rPr>
          <w:rFonts w:ascii="TH SarabunPSK" w:hAnsi="TH SarabunPSK" w:cs="TH SarabunPSK" w:hint="cs"/>
          <w:sz w:val="28"/>
          <w:szCs w:val="28"/>
          <w:cs/>
        </w:rPr>
        <w:t>ในพื้นที่</w:t>
      </w:r>
    </w:p>
    <w:p w14:paraId="3901B091" w14:textId="282492E2" w:rsidR="00297D03" w:rsidRDefault="00297D03" w:rsidP="00297D03">
      <w:pPr>
        <w:spacing w:after="0" w:line="240" w:lineRule="auto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E4D5F1" wp14:editId="40190803">
                <wp:simplePos x="0" y="0"/>
                <wp:positionH relativeFrom="margin">
                  <wp:align>center</wp:align>
                </wp:positionH>
                <wp:positionV relativeFrom="paragraph">
                  <wp:posOffset>114300</wp:posOffset>
                </wp:positionV>
                <wp:extent cx="9723120" cy="800100"/>
                <wp:effectExtent l="19050" t="0" r="30480" b="19050"/>
                <wp:wrapNone/>
                <wp:docPr id="935078502" name="สี่เหลี่ยมคางหม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3120" cy="800100"/>
                        </a:xfrm>
                        <a:prstGeom prst="trapezoid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E0E6A14" w14:textId="3C948613" w:rsidR="00297D03" w:rsidRDefault="00297D03" w:rsidP="006C5870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</w:rPr>
                            </w:pPr>
                            <w:r w:rsidRPr="00053B99"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  <w:t>แผนงานที่</w:t>
                            </w:r>
                            <w:r w:rsidR="00DB3FB2">
                              <w:rPr>
                                <w:rFonts w:ascii="TH SarabunPSK" w:hAnsi="TH SarabunPSK" w:cs="TH SarabunPSK" w:hint="cs"/>
                                <w:cs/>
                              </w:rPr>
                              <w:t xml:space="preserve"> </w:t>
                            </w:r>
                            <w:r w:rsidR="00B73DD7">
                              <w:rPr>
                                <w:rFonts w:ascii="TH SarabunPSK" w:hAnsi="TH SarabunPSK" w:cs="TH SarabunPSK"/>
                                <w:b/>
                                <w:bCs/>
                              </w:rPr>
                              <w:t>3</w:t>
                            </w:r>
                          </w:p>
                          <w:p w14:paraId="29E72DD0" w14:textId="5593B756" w:rsidR="00297D03" w:rsidRPr="002B6392" w:rsidRDefault="00145898" w:rsidP="00145898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</w:pPr>
                            <w:r w:rsidRPr="002B6392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8"/>
                                <w:cs/>
                              </w:rPr>
                              <w:t>โครงการ</w:t>
                            </w:r>
                            <w:r w:rsidR="002B6392" w:rsidRPr="002B6392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cs/>
                              </w:rPr>
                              <w:t>เฝ้าระวัง</w:t>
                            </w:r>
                            <w:r w:rsidR="002B6392" w:rsidRPr="002B6392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8"/>
                                <w:cs/>
                              </w:rPr>
                              <w:t>และ</w:t>
                            </w:r>
                            <w:r w:rsidR="002B6392" w:rsidRPr="002B6392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cs/>
                              </w:rPr>
                              <w:t>ป้องกันการบาดเจ็บจากการจราจรทางถนน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EE4D5F1" id="สี่เหลี่ยมคางหมู 1" o:spid="_x0000_s1027" style="position:absolute;margin-left:0;margin-top:9pt;width:765.6pt;height:63pt;z-index:25165926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top" coordsize="9723120,8001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f2rUgIAAPkEAAAOAAAAZHJzL2Uyb0RvYy54bWysVN9v2jAQfp+0/8Hy+0jC2NoiQoWoOk2q&#10;WlQ69dk4NlhzfJ5tSOhfv7MhAXVoD9NenLPv93ffZXLb1prshPMKTEmLQU6JMBwqZdYl/fFy/+ma&#10;Eh+YqZgGI0q6F57eTj9+mDR2LIawAV0JRzCI8ePGlnQTgh1nmecbUTM/ACsMKiW4mgW8unVWOdZg&#10;9Fpnwzz/mjXgKuuAC+/x9e6gpNMUX0rBw5OUXgSiS4q1hXS6dK7imU0nbLx2zG4UP5bB/qGKmimD&#10;SftQdywwsnXqj1C14g48yDDgUGcgpeIi9YDdFPm7bpYbZkXqBcHxtofJ/7+w/HG3tAuHMDTWjz2K&#10;sYtWujp+sT7SJrD2PViiDYTj483V8HMxREw56q5zrD6hmZ28rfPhm4CaRKGkAVEWb6CqBBTbPfiA&#10;adG+s8PLqYgkhb0WsQ5tnoUkqsK0w+Sd+CHm2pEdw8lWP4s4SYyVLKOLVFr3TsUlJx06p6NtdBOJ&#10;M71jfsnxlK23ThnBhN6xVgbc353lwb7r+tBrbDu0qxabxXWKTcWXFVT7hSMODvz1lt8rxPSB+bBg&#10;DgmLY8AlDE94SA1NSeEoUbIB93bpPdojj1BLSYOjKan/tWVOUKK/G2TYTTEaxY1Jl9GXqzhqd65Z&#10;nWvMtp4DTqLAdbc8idE+6E6UDupX3NVZzIoqZjjmRlZ04jwc1hJ3nYvZLBnhjlgWHszS8hg6ohzJ&#10;8tK+Mmc7WiEhH6FbFTZ+R6yDbfQ0MNsGkCqx7oTqEX/cr0Sg478gLvD5PVmd/ljT3wAAAP//AwBQ&#10;SwMEFAAGAAgAAAAhAPcjXTzfAAAACAEAAA8AAABkcnMvZG93bnJldi54bWxMj1tLw0AQhd8F/8My&#10;gm920zYtbcymiFAQUcFU6+s0OybBvYTspo3+eqdP+jSXM5z5Tr4ZrRFH6kPrnYLpJAFBrvK6dbWC&#10;t932ZgUiRHQajXek4JsCbIrLixwz7U/ulY5lrAWbuJChgibGLpMyVA1ZDBPfkWPt0/cWI499LXWP&#10;Jza3Rs6SZCktto4/NNjRfUPVVzlYBT/LZv1kHsftsH9+KBe7lw98T+dKXV+Nd7cgIo3x7xjO+IwO&#10;BTMd/OB0EEYBB4m8XXE9q4v5dAbiwF2aJiCLXP4PUPwCAAD//wMAUEsBAi0AFAAGAAgAAAAhALaD&#10;OJL+AAAA4QEAABMAAAAAAAAAAAAAAAAAAAAAAFtDb250ZW50X1R5cGVzXS54bWxQSwECLQAUAAYA&#10;CAAAACEAOP0h/9YAAACUAQAACwAAAAAAAAAAAAAAAAAvAQAAX3JlbHMvLnJlbHNQSwECLQAUAAYA&#10;CAAAACEAYL39q1ICAAD5BAAADgAAAAAAAAAAAAAAAAAuAgAAZHJzL2Uyb0RvYy54bWxQSwECLQAU&#10;AAYACAAAACEA9yNdPN8AAAAIAQAADwAAAAAAAAAAAAAAAACsBAAAZHJzL2Rvd25yZXYueG1sUEsF&#10;BgAAAAAEAAQA8wAAALgFAAAAAA==&#10;" adj="-11796480,,5400" path="m,800100l200025,,9523095,r200025,800100l,800100xe" fillcolor="white [3201]" strokecolor="black [3200]" strokeweight="1pt">
                <v:stroke joinstyle="miter"/>
                <v:formulas/>
                <v:path arrowok="t" o:connecttype="custom" o:connectlocs="0,800100;200025,0;9523095,0;9723120,800100;0,800100" o:connectangles="0,0,0,0,0" textboxrect="0,0,9723120,800100"/>
                <v:textbox>
                  <w:txbxContent>
                    <w:p w14:paraId="4E0E6A14" w14:textId="3C948613" w:rsidR="00297D03" w:rsidRDefault="00297D03" w:rsidP="006C5870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</w:rPr>
                      </w:pPr>
                      <w:r w:rsidRPr="00053B99"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  <w:t>แผนงานที่</w:t>
                      </w:r>
                      <w:r w:rsidR="00DB3FB2">
                        <w:rPr>
                          <w:rFonts w:ascii="TH SarabunPSK" w:hAnsi="TH SarabunPSK" w:cs="TH SarabunPSK" w:hint="cs"/>
                          <w:cs/>
                        </w:rPr>
                        <w:t xml:space="preserve"> </w:t>
                      </w:r>
                      <w:r w:rsidR="00B73DD7">
                        <w:rPr>
                          <w:rFonts w:ascii="TH SarabunPSK" w:hAnsi="TH SarabunPSK" w:cs="TH SarabunPSK"/>
                          <w:b/>
                          <w:bCs/>
                        </w:rPr>
                        <w:t>3</w:t>
                      </w:r>
                    </w:p>
                    <w:p w14:paraId="29E72DD0" w14:textId="5593B756" w:rsidR="00297D03" w:rsidRPr="002B6392" w:rsidRDefault="00145898" w:rsidP="00145898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</w:pPr>
                      <w:r w:rsidRPr="002B6392">
                        <w:rPr>
                          <w:rFonts w:ascii="TH SarabunPSK" w:hAnsi="TH SarabunPSK" w:cs="TH SarabunPSK" w:hint="cs"/>
                          <w:b/>
                          <w:bCs/>
                          <w:sz w:val="28"/>
                          <w:cs/>
                        </w:rPr>
                        <w:t>โครงการ</w:t>
                      </w:r>
                      <w:r w:rsidR="002B6392" w:rsidRPr="002B6392"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cs/>
                        </w:rPr>
                        <w:t>เฝ้าระวัง</w:t>
                      </w:r>
                      <w:r w:rsidR="002B6392" w:rsidRPr="002B6392">
                        <w:rPr>
                          <w:rFonts w:ascii="TH SarabunPSK" w:hAnsi="TH SarabunPSK" w:cs="TH SarabunPSK" w:hint="cs"/>
                          <w:b/>
                          <w:bCs/>
                          <w:sz w:val="28"/>
                          <w:cs/>
                        </w:rPr>
                        <w:t>และ</w:t>
                      </w:r>
                      <w:r w:rsidR="002B6392" w:rsidRPr="002B6392"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cs/>
                        </w:rPr>
                        <w:t>ป้องกันการบาดเจ็บจากการจราจรทางถนน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97B44A9" w14:textId="3E230C72" w:rsidR="00297D03" w:rsidRDefault="00297D03" w:rsidP="00297D03">
      <w:pPr>
        <w:spacing w:after="0" w:line="240" w:lineRule="auto"/>
        <w:rPr>
          <w:rFonts w:ascii="TH SarabunPSK" w:hAnsi="TH SarabunPSK" w:cs="TH SarabunPSK"/>
          <w:sz w:val="28"/>
        </w:rPr>
      </w:pPr>
    </w:p>
    <w:p w14:paraId="0A114BDB" w14:textId="255C2C8E" w:rsidR="00297D03" w:rsidRDefault="00297D03" w:rsidP="00297D03">
      <w:pPr>
        <w:spacing w:after="0" w:line="240" w:lineRule="auto"/>
        <w:rPr>
          <w:rFonts w:ascii="TH SarabunPSK" w:hAnsi="TH SarabunPSK" w:cs="TH SarabunPSK"/>
          <w:sz w:val="28"/>
        </w:rPr>
      </w:pPr>
    </w:p>
    <w:tbl>
      <w:tblPr>
        <w:tblStyle w:val="a3"/>
        <w:tblpPr w:leftFromText="180" w:rightFromText="180" w:vertAnchor="page" w:horzAnchor="margin" w:tblpY="2785"/>
        <w:tblW w:w="14596" w:type="dxa"/>
        <w:tblLayout w:type="fixed"/>
        <w:tblLook w:val="04A0" w:firstRow="1" w:lastRow="0" w:firstColumn="1" w:lastColumn="0" w:noHBand="0" w:noVBand="1"/>
      </w:tblPr>
      <w:tblGrid>
        <w:gridCol w:w="1271"/>
        <w:gridCol w:w="3331"/>
        <w:gridCol w:w="3331"/>
        <w:gridCol w:w="3331"/>
        <w:gridCol w:w="3332"/>
      </w:tblGrid>
      <w:tr w:rsidR="00617C05" w14:paraId="5E4448BF" w14:textId="77777777" w:rsidTr="00682BA2">
        <w:tc>
          <w:tcPr>
            <w:tcW w:w="1271" w:type="dxa"/>
          </w:tcPr>
          <w:p w14:paraId="7C98A05F" w14:textId="48ECFF67" w:rsidR="00617C05" w:rsidRPr="00CD245B" w:rsidRDefault="00617C05" w:rsidP="00682BA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CD245B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เป้าหมาย</w:t>
            </w:r>
            <w:r w:rsidR="0046631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/</w:t>
            </w:r>
            <w:r w:rsidRPr="00CD245B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ตัวชี้วัด</w:t>
            </w:r>
          </w:p>
        </w:tc>
        <w:tc>
          <w:tcPr>
            <w:tcW w:w="13325" w:type="dxa"/>
            <w:gridSpan w:val="4"/>
            <w:vAlign w:val="center"/>
          </w:tcPr>
          <w:p w14:paraId="064D4B09" w14:textId="70F0BCCD" w:rsidR="00437A8C" w:rsidRDefault="0009244F" w:rsidP="009A04F5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ตัวชี้วัดความสำเร็จ ปี </w:t>
            </w:r>
            <w:r>
              <w:rPr>
                <w:rFonts w:ascii="TH SarabunPSK" w:hAnsi="TH SarabunPSK" w:cs="TH SarabunPSK"/>
                <w:sz w:val="28"/>
              </w:rPr>
              <w:t xml:space="preserve">2567 : </w:t>
            </w:r>
            <w:r w:rsidR="00F06353">
              <w:t xml:space="preserve"> </w:t>
            </w:r>
            <w:r w:rsidR="009A04F5" w:rsidRPr="00F06353">
              <w:rPr>
                <w:rFonts w:ascii="TH SarabunPSK" w:hAnsi="TH SarabunPSK" w:cs="TH SarabunPSK"/>
                <w:sz w:val="28"/>
                <w:cs/>
              </w:rPr>
              <w:t>อัตรา</w:t>
            </w:r>
            <w:r w:rsidR="004212D3">
              <w:rPr>
                <w:rFonts w:ascii="TH SarabunPSK" w:hAnsi="TH SarabunPSK" w:cs="TH SarabunPSK" w:hint="cs"/>
                <w:sz w:val="28"/>
                <w:cs/>
              </w:rPr>
              <w:t>ผู้เสียชีวิตจาก</w:t>
            </w:r>
            <w:r w:rsidR="004212D3" w:rsidRPr="00770749">
              <w:rPr>
                <w:rFonts w:ascii="TH SarabunPSK" w:hAnsi="TH SarabunPSK" w:cs="TH SarabunPSK"/>
                <w:color w:val="000000"/>
                <w:spacing w:val="-8"/>
                <w:sz w:val="28"/>
                <w:cs/>
              </w:rPr>
              <w:t>จากอุบัติเหตุทางถนน</w:t>
            </w:r>
            <w:r w:rsidR="004212D3">
              <w:rPr>
                <w:rFonts w:ascii="TH SarabunPSK" w:hAnsi="TH SarabunPSK" w:cs="TH SarabunPSK" w:hint="cs"/>
                <w:sz w:val="28"/>
                <w:cs/>
              </w:rPr>
              <w:t>ไม่เกิน</w:t>
            </w:r>
            <w:r w:rsidR="00E36429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="00E36429">
              <w:rPr>
                <w:rFonts w:ascii="TH SarabunPSK" w:hAnsi="TH SarabunPSK" w:cs="TH SarabunPSK"/>
                <w:sz w:val="28"/>
              </w:rPr>
              <w:t xml:space="preserve">20.61 </w:t>
            </w:r>
            <w:r w:rsidR="004212D3">
              <w:rPr>
                <w:rFonts w:ascii="TH SarabunPSK" w:hAnsi="TH SarabunPSK" w:cs="TH SarabunPSK" w:hint="cs"/>
                <w:sz w:val="28"/>
                <w:cs/>
              </w:rPr>
              <w:t>ต่อประชากรแสนคน</w:t>
            </w:r>
          </w:p>
        </w:tc>
      </w:tr>
      <w:tr w:rsidR="00617C05" w14:paraId="46D137BE" w14:textId="77777777" w:rsidTr="00682BA2">
        <w:tc>
          <w:tcPr>
            <w:tcW w:w="1271" w:type="dxa"/>
          </w:tcPr>
          <w:p w14:paraId="7CA7B53A" w14:textId="77777777" w:rsidR="00617C05" w:rsidRPr="00CD245B" w:rsidRDefault="00617C05" w:rsidP="00682BA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CD245B">
              <w:rPr>
                <w:rFonts w:ascii="TH SarabunPSK" w:hAnsi="TH SarabunPSK" w:cs="TH SarabunPSK"/>
                <w:b/>
                <w:bCs/>
                <w:sz w:val="28"/>
                <w:cs/>
              </w:rPr>
              <w:t>สถานการณ์/</w:t>
            </w:r>
          </w:p>
          <w:p w14:paraId="48E07D36" w14:textId="77777777" w:rsidR="00617C05" w:rsidRPr="00CD245B" w:rsidRDefault="00617C05" w:rsidP="00682BA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CD245B">
              <w:rPr>
                <w:rFonts w:ascii="TH SarabunPSK" w:hAnsi="TH SarabunPSK" w:cs="TH SarabunPSK"/>
                <w:b/>
                <w:bCs/>
                <w:sz w:val="28"/>
                <w:cs/>
              </w:rPr>
              <w:t>ข้อมูลพื้นฐาน</w:t>
            </w:r>
          </w:p>
        </w:tc>
        <w:tc>
          <w:tcPr>
            <w:tcW w:w="13325" w:type="dxa"/>
            <w:gridSpan w:val="4"/>
            <w:vAlign w:val="center"/>
          </w:tcPr>
          <w:p w14:paraId="341F3F0C" w14:textId="1934BA2B" w:rsidR="00E15A39" w:rsidRDefault="00E15A39" w:rsidP="00E15A39">
            <w:pPr>
              <w:jc w:val="thaiDistribute"/>
              <w:rPr>
                <w:rFonts w:ascii="TH SarabunPSK" w:hAnsi="TH SarabunPSK" w:cs="TH SarabunPSK"/>
                <w:strike/>
                <w:sz w:val="28"/>
              </w:rPr>
            </w:pPr>
            <w:r w:rsidRPr="00E15A39">
              <w:rPr>
                <w:rFonts w:ascii="TH SarabunPSK" w:hAnsi="TH SarabunPSK" w:cs="TH SarabunPSK" w:hint="cs"/>
                <w:sz w:val="28"/>
                <w:cs/>
              </w:rPr>
              <w:t xml:space="preserve">     </w:t>
            </w:r>
            <w:r w:rsidRPr="00E15A39">
              <w:rPr>
                <w:rFonts w:ascii="TH SarabunPSK" w:hAnsi="TH SarabunPSK" w:cs="TH SarabunPSK"/>
                <w:sz w:val="28"/>
                <w:cs/>
              </w:rPr>
              <w:t xml:space="preserve">ข้อมูลจาก </w:t>
            </w:r>
            <w:r w:rsidRPr="00E15A39">
              <w:rPr>
                <w:rFonts w:ascii="TH SarabunPSK" w:hAnsi="TH SarabunPSK" w:cs="TH SarabunPSK"/>
                <w:sz w:val="28"/>
              </w:rPr>
              <w:t xml:space="preserve">Global Status Report on Road Safety </w:t>
            </w:r>
            <w:r w:rsidRPr="00E15A39">
              <w:rPr>
                <w:rFonts w:ascii="TH SarabunPSK" w:hAnsi="TH SarabunPSK" w:cs="TH SarabunPSK"/>
                <w:sz w:val="28"/>
                <w:cs/>
              </w:rPr>
              <w:t>2015 ขององค์การอนามัยโลก จัดให้ประเทศไทยเป็นประเทศ ที่มีอัตราการเสียชีวิตจากการจราจรทางถนน เป็นอันดับ 2 ของโลก โดยองค์การอนามัยโลกคาดการณ์ว่ามีจำนวนเสียชีวิตจากอุบัติเหตุทางถนน ทั้งสิ้น 24</w:t>
            </w:r>
            <w:r w:rsidRPr="00E15A39">
              <w:rPr>
                <w:rFonts w:ascii="TH SarabunPSK" w:hAnsi="TH SarabunPSK" w:cs="TH SarabunPSK"/>
                <w:sz w:val="28"/>
              </w:rPr>
              <w:t>,</w:t>
            </w:r>
            <w:r w:rsidRPr="00E15A39">
              <w:rPr>
                <w:rFonts w:ascii="TH SarabunPSK" w:hAnsi="TH SarabunPSK" w:cs="TH SarabunPSK"/>
                <w:sz w:val="28"/>
                <w:cs/>
              </w:rPr>
              <w:t>237 ราย คิดเป็นอัตราตาย 36.2 ต่อประชากรแสนคน โดยเมื่อพิจารณาประเภทการขับขี่ยานพาหนะที่เกิดอุบัติเหตุ พบว่า ประเทศไทยมีอัตราการเสียชีวิตจากรถจักรยานยนต์สูงสุดเป็นอันดับ 1 ของโลก หรือคิดเป็นอัตราตาย 26.3 ต่อประชากรแสนคน</w:t>
            </w:r>
            <w:r w:rsidRPr="00E15A39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E15A39">
              <w:rPr>
                <w:rFonts w:ascii="TH SarabunPSK" w:hAnsi="TH SarabunPSK" w:cs="TH SarabunPSK"/>
                <w:sz w:val="28"/>
                <w:cs/>
              </w:rPr>
              <w:t>รองลงมาคือ รถยนต์ คนเดินเท้า และจักรยาน คิดเป็นร้อยละ 4.7</w:t>
            </w:r>
            <w:r w:rsidRPr="00E15A39">
              <w:rPr>
                <w:rFonts w:ascii="TH SarabunPSK" w:hAnsi="TH SarabunPSK" w:cs="TH SarabunPSK"/>
                <w:sz w:val="28"/>
              </w:rPr>
              <w:t xml:space="preserve">, </w:t>
            </w:r>
            <w:r w:rsidRPr="00E15A39">
              <w:rPr>
                <w:rFonts w:ascii="TH SarabunPSK" w:hAnsi="TH SarabunPSK" w:cs="TH SarabunPSK"/>
                <w:sz w:val="28"/>
                <w:cs/>
              </w:rPr>
              <w:t>2.9 และ 0.8 ตามลำดับ (</w:t>
            </w:r>
            <w:r w:rsidRPr="00E15A39">
              <w:rPr>
                <w:rFonts w:ascii="TH SarabunPSK" w:hAnsi="TH SarabunPSK" w:cs="TH SarabunPSK"/>
                <w:sz w:val="28"/>
              </w:rPr>
              <w:t>WHO,</w:t>
            </w:r>
            <w:r w:rsidRPr="00E15A39">
              <w:rPr>
                <w:rFonts w:ascii="TH SarabunPSK" w:hAnsi="TH SarabunPSK" w:cs="TH SarabunPSK"/>
                <w:sz w:val="28"/>
                <w:cs/>
              </w:rPr>
              <w:t xml:space="preserve"> 2015)</w:t>
            </w:r>
            <w:r w:rsidRPr="00E15A39">
              <w:rPr>
                <w:rFonts w:ascii="TH SarabunPSK" w:hAnsi="TH SarabunPSK" w:cs="TH SarabunPSK"/>
                <w:strike/>
                <w:sz w:val="28"/>
                <w:cs/>
              </w:rPr>
              <w:t xml:space="preserve"> </w:t>
            </w:r>
          </w:p>
          <w:p w14:paraId="6730664B" w14:textId="073BEE93" w:rsidR="00480CF9" w:rsidRPr="005C6EFC" w:rsidRDefault="00770749" w:rsidP="000C0A00">
            <w:pPr>
              <w:jc w:val="thaiDistribute"/>
              <w:rPr>
                <w:rFonts w:ascii="TH SarabunPSK" w:hAnsi="TH SarabunPSK" w:cs="TH SarabunPSK"/>
                <w:spacing w:val="-4"/>
                <w:sz w:val="28"/>
                <w:cs/>
              </w:rPr>
            </w:pPr>
            <w:r>
              <w:rPr>
                <w:rFonts w:ascii="TH SarabunPSK" w:hAnsi="TH SarabunPSK" w:cs="TH SarabunPSK" w:hint="cs"/>
                <w:color w:val="000000"/>
                <w:spacing w:val="-8"/>
                <w:sz w:val="28"/>
                <w:cs/>
              </w:rPr>
              <w:t xml:space="preserve">     </w:t>
            </w:r>
            <w:r w:rsidRPr="00770749">
              <w:rPr>
                <w:rFonts w:ascii="TH SarabunPSK" w:hAnsi="TH SarabunPSK" w:cs="TH SarabunPSK"/>
                <w:color w:val="000000"/>
                <w:spacing w:val="-8"/>
                <w:sz w:val="28"/>
                <w:cs/>
              </w:rPr>
              <w:t xml:space="preserve">ข้อมูลการเสียชีวิตจากอุบัติเหตุทางถนนของเขตสุขภาพที่ </w:t>
            </w:r>
            <w:r w:rsidRPr="00770749">
              <w:rPr>
                <w:rFonts w:ascii="TH SarabunPSK" w:hAnsi="TH SarabunPSK" w:cs="TH SarabunPSK"/>
                <w:color w:val="000000"/>
                <w:spacing w:val="-8"/>
                <w:sz w:val="28"/>
              </w:rPr>
              <w:t xml:space="preserve">8 </w:t>
            </w:r>
            <w:r w:rsidRPr="00770749">
              <w:rPr>
                <w:rFonts w:ascii="TH SarabunPSK" w:hAnsi="TH SarabunPSK" w:cs="TH SarabunPSK"/>
                <w:color w:val="000000"/>
                <w:spacing w:val="-8"/>
                <w:sz w:val="28"/>
                <w:cs/>
              </w:rPr>
              <w:t xml:space="preserve">ในปีงบประมาณ </w:t>
            </w:r>
            <w:r w:rsidRPr="00770749">
              <w:rPr>
                <w:rFonts w:ascii="TH SarabunPSK" w:hAnsi="TH SarabunPSK" w:cs="TH SarabunPSK"/>
                <w:color w:val="000000"/>
                <w:spacing w:val="-8"/>
                <w:sz w:val="28"/>
              </w:rPr>
              <w:t>2566 (1</w:t>
            </w:r>
            <w:r w:rsidRPr="00770749">
              <w:rPr>
                <w:rFonts w:ascii="TH SarabunPSK" w:hAnsi="TH SarabunPSK" w:cs="TH SarabunPSK"/>
                <w:color w:val="000000"/>
                <w:spacing w:val="-8"/>
                <w:sz w:val="28"/>
                <w:cs/>
              </w:rPr>
              <w:t xml:space="preserve"> ตุลาคม</w:t>
            </w:r>
            <w:r w:rsidRPr="00770749">
              <w:rPr>
                <w:rFonts w:ascii="TH SarabunPSK" w:hAnsi="TH SarabunPSK" w:cs="TH SarabunPSK"/>
                <w:color w:val="000000"/>
                <w:spacing w:val="-8"/>
                <w:sz w:val="28"/>
              </w:rPr>
              <w:t xml:space="preserve"> 2565 - 31 </w:t>
            </w:r>
            <w:r w:rsidRPr="00770749">
              <w:rPr>
                <w:rFonts w:ascii="TH SarabunPSK" w:hAnsi="TH SarabunPSK" w:cs="TH SarabunPSK" w:hint="cs"/>
                <w:color w:val="000000"/>
                <w:spacing w:val="-8"/>
                <w:sz w:val="28"/>
                <w:cs/>
              </w:rPr>
              <w:t>สิงหาคม</w:t>
            </w:r>
            <w:r w:rsidRPr="00770749">
              <w:rPr>
                <w:rFonts w:ascii="TH SarabunPSK" w:hAnsi="TH SarabunPSK" w:cs="TH SarabunPSK"/>
                <w:color w:val="000000"/>
                <w:spacing w:val="-8"/>
                <w:sz w:val="28"/>
                <w:cs/>
              </w:rPr>
              <w:t xml:space="preserve"> </w:t>
            </w:r>
            <w:r w:rsidRPr="00770749">
              <w:rPr>
                <w:rFonts w:ascii="TH SarabunPSK" w:hAnsi="TH SarabunPSK" w:cs="TH SarabunPSK"/>
                <w:color w:val="000000"/>
                <w:spacing w:val="-8"/>
                <w:sz w:val="28"/>
              </w:rPr>
              <w:t>2566</w:t>
            </w:r>
            <w:r w:rsidRPr="00770749">
              <w:rPr>
                <w:rFonts w:ascii="TH SarabunPSK" w:hAnsi="TH SarabunPSK" w:cs="TH SarabunPSK" w:hint="cs"/>
                <w:color w:val="000000"/>
                <w:spacing w:val="-8"/>
                <w:sz w:val="28"/>
                <w:cs/>
              </w:rPr>
              <w:t>)</w:t>
            </w:r>
            <w:r w:rsidRPr="00770749">
              <w:rPr>
                <w:rFonts w:ascii="TH SarabunPSK" w:hAnsi="TH SarabunPSK" w:cs="TH SarabunPSK"/>
                <w:color w:val="000000"/>
                <w:spacing w:val="-10"/>
                <w:sz w:val="28"/>
              </w:rPr>
              <w:t xml:space="preserve"> </w:t>
            </w:r>
            <w:r w:rsidRPr="00770749">
              <w:rPr>
                <w:rFonts w:ascii="TH SarabunPSK" w:hAnsi="TH SarabunPSK" w:cs="TH SarabunPSK"/>
                <w:color w:val="000000"/>
                <w:spacing w:val="-10"/>
                <w:sz w:val="28"/>
                <w:cs/>
              </w:rPr>
              <w:t>ผู้บาดเจ็บ</w:t>
            </w:r>
            <w:r w:rsidRPr="00770749">
              <w:rPr>
                <w:rFonts w:ascii="TH SarabunPSK" w:hAnsi="TH SarabunPSK" w:cs="TH SarabunPSK"/>
                <w:color w:val="000000"/>
                <w:spacing w:val="-10"/>
                <w:sz w:val="28"/>
              </w:rPr>
              <w:t>55,394</w:t>
            </w:r>
            <w:r w:rsidRPr="00770749">
              <w:rPr>
                <w:rFonts w:ascii="TH SarabunPSK" w:hAnsi="TH SarabunPSK" w:cs="TH SarabunPSK"/>
                <w:color w:val="000000"/>
                <w:spacing w:val="-10"/>
                <w:sz w:val="28"/>
                <w:cs/>
              </w:rPr>
              <w:t xml:space="preserve"> ราย อัตราการบาดเจ็บ </w:t>
            </w:r>
            <w:r w:rsidRPr="00770749">
              <w:rPr>
                <w:rFonts w:ascii="TH SarabunPSK" w:hAnsi="TH SarabunPSK" w:cs="TH SarabunPSK"/>
                <w:color w:val="000000"/>
                <w:spacing w:val="-10"/>
                <w:sz w:val="28"/>
              </w:rPr>
              <w:t>1</w:t>
            </w:r>
            <w:r w:rsidR="007D3710">
              <w:rPr>
                <w:rFonts w:ascii="TH SarabunPSK" w:hAnsi="TH SarabunPSK" w:cs="TH SarabunPSK"/>
                <w:color w:val="000000"/>
                <w:spacing w:val="-10"/>
                <w:sz w:val="28"/>
              </w:rPr>
              <w:t>,</w:t>
            </w:r>
            <w:r w:rsidRPr="00770749">
              <w:rPr>
                <w:rFonts w:ascii="TH SarabunPSK" w:hAnsi="TH SarabunPSK" w:cs="TH SarabunPSK"/>
                <w:color w:val="000000"/>
                <w:spacing w:val="-10"/>
                <w:sz w:val="28"/>
              </w:rPr>
              <w:t xml:space="preserve">001.93 </w:t>
            </w:r>
            <w:r w:rsidRPr="00770749">
              <w:rPr>
                <w:rFonts w:ascii="TH SarabunPSK" w:hAnsi="TH SarabunPSK" w:cs="TH SarabunPSK"/>
                <w:color w:val="000000"/>
                <w:spacing w:val="-10"/>
                <w:sz w:val="28"/>
                <w:cs/>
              </w:rPr>
              <w:t>ต่อประชากรแสนคน</w:t>
            </w:r>
            <w:r w:rsidR="007D3710">
              <w:rPr>
                <w:rFonts w:ascii="TH SarabunPSK" w:hAnsi="TH SarabunPSK" w:cs="TH SarabunPSK" w:hint="cs"/>
                <w:color w:val="000000"/>
                <w:spacing w:val="-10"/>
                <w:sz w:val="28"/>
                <w:cs/>
              </w:rPr>
              <w:t xml:space="preserve"> </w:t>
            </w:r>
            <w:r w:rsidRPr="00770749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และผู้เสียชีวิต </w:t>
            </w:r>
            <w:r w:rsidRPr="00770749">
              <w:rPr>
                <w:rFonts w:ascii="TH SarabunPSK" w:hAnsi="TH SarabunPSK" w:cs="TH SarabunPSK"/>
                <w:color w:val="000000"/>
                <w:sz w:val="28"/>
              </w:rPr>
              <w:t xml:space="preserve">1,162 </w:t>
            </w:r>
            <w:r w:rsidRPr="00770749">
              <w:rPr>
                <w:rFonts w:ascii="TH SarabunPSK" w:hAnsi="TH SarabunPSK" w:cs="TH SarabunPSK"/>
                <w:color w:val="000000"/>
                <w:sz w:val="28"/>
                <w:cs/>
              </w:rPr>
              <w:t>ราย อัตราเสียชีวิต</w:t>
            </w:r>
            <w:r w:rsidRPr="00770749">
              <w:rPr>
                <w:rFonts w:ascii="TH SarabunPSK" w:hAnsi="TH SarabunPSK" w:cs="TH SarabunPSK"/>
                <w:color w:val="FF0000"/>
                <w:sz w:val="28"/>
                <w:cs/>
              </w:rPr>
              <w:t xml:space="preserve"> </w:t>
            </w:r>
            <w:r w:rsidRPr="00770749">
              <w:rPr>
                <w:rFonts w:ascii="TH SarabunPSK" w:hAnsi="TH SarabunPSK" w:cs="TH SarabunPSK"/>
                <w:sz w:val="28"/>
              </w:rPr>
              <w:t xml:space="preserve">21.02 </w:t>
            </w:r>
            <w:r w:rsidRPr="00770749">
              <w:rPr>
                <w:rFonts w:ascii="TH SarabunPSK" w:hAnsi="TH SarabunPSK" w:cs="TH SarabunPSK"/>
                <w:sz w:val="28"/>
                <w:cs/>
              </w:rPr>
              <w:t>ต่อประชากรแสนคน</w:t>
            </w:r>
            <w:r w:rsidRPr="00770749">
              <w:rPr>
                <w:rFonts w:ascii="TH SarabunPSK" w:hAnsi="TH SarabunPSK" w:cs="TH SarabunPSK"/>
                <w:sz w:val="28"/>
              </w:rPr>
              <w:t xml:space="preserve"> </w:t>
            </w:r>
            <w:r w:rsidRPr="00770749">
              <w:rPr>
                <w:rFonts w:ascii="TH SarabunPSK" w:hAnsi="TH SarabunPSK" w:cs="TH SarabunPSK"/>
                <w:sz w:val="28"/>
                <w:cs/>
              </w:rPr>
              <w:t xml:space="preserve">โดยมีแนวโน้มที่ลดลงจากปี </w:t>
            </w:r>
            <w:r w:rsidRPr="00770749">
              <w:rPr>
                <w:rFonts w:ascii="TH SarabunPSK" w:hAnsi="TH SarabunPSK" w:cs="TH SarabunPSK"/>
                <w:sz w:val="28"/>
              </w:rPr>
              <w:t xml:space="preserve">2565 </w:t>
            </w:r>
            <w:r w:rsidRPr="00770749">
              <w:rPr>
                <w:rFonts w:ascii="TH SarabunPSK" w:hAnsi="TH SarabunPSK" w:cs="TH SarabunPSK"/>
                <w:sz w:val="28"/>
                <w:cs/>
              </w:rPr>
              <w:t>ซึ่งจังหวัด</w:t>
            </w:r>
            <w:r w:rsidRPr="00770749">
              <w:rPr>
                <w:rFonts w:ascii="TH SarabunPSK" w:hAnsi="TH SarabunPSK" w:cs="TH SarabunPSK" w:hint="cs"/>
                <w:sz w:val="28"/>
                <w:cs/>
              </w:rPr>
              <w:t>หนองคาย</w:t>
            </w:r>
            <w:r w:rsidRPr="00770749">
              <w:rPr>
                <w:rFonts w:ascii="TH SarabunPSK" w:hAnsi="TH SarabunPSK" w:cs="TH SarabunPSK"/>
                <w:sz w:val="28"/>
                <w:cs/>
              </w:rPr>
              <w:t xml:space="preserve"> มีอัตราการเสียชีวิตสูงสุด คือ</w:t>
            </w:r>
            <w:r w:rsidRPr="00770749">
              <w:rPr>
                <w:rFonts w:ascii="TH SarabunPSK" w:hAnsi="TH SarabunPSK" w:cs="TH SarabunPSK"/>
                <w:sz w:val="28"/>
              </w:rPr>
              <w:t xml:space="preserve"> 26.75 </w:t>
            </w:r>
            <w:r w:rsidRPr="00770749">
              <w:rPr>
                <w:rFonts w:ascii="TH SarabunPSK" w:hAnsi="TH SarabunPSK" w:cs="TH SarabunPSK"/>
                <w:sz w:val="28"/>
                <w:cs/>
              </w:rPr>
              <w:t>ต่อประชากร แสนคน รองลงมาคือ</w:t>
            </w:r>
            <w:r w:rsidRPr="00770749">
              <w:rPr>
                <w:rFonts w:ascii="TH SarabunPSK" w:hAnsi="TH SarabunPSK" w:cs="TH SarabunPSK"/>
                <w:spacing w:val="-4"/>
                <w:sz w:val="28"/>
                <w:cs/>
              </w:rPr>
              <w:t>จังหวัด</w:t>
            </w:r>
            <w:r w:rsidRPr="00770749">
              <w:rPr>
                <w:rFonts w:ascii="TH SarabunPSK" w:hAnsi="TH SarabunPSK" w:cs="TH SarabunPSK" w:hint="cs"/>
                <w:spacing w:val="-4"/>
                <w:sz w:val="28"/>
                <w:cs/>
              </w:rPr>
              <w:t>เลย</w:t>
            </w:r>
            <w:r w:rsidRPr="00770749">
              <w:rPr>
                <w:rFonts w:ascii="TH SarabunPSK" w:hAnsi="TH SarabunPSK" w:cs="TH SarabunPSK"/>
                <w:spacing w:val="-4"/>
                <w:sz w:val="28"/>
                <w:cs/>
              </w:rPr>
              <w:t xml:space="preserve"> </w:t>
            </w:r>
            <w:r w:rsidRPr="00770749">
              <w:rPr>
                <w:rFonts w:ascii="TH SarabunPSK" w:hAnsi="TH SarabunPSK" w:cs="TH SarabunPSK"/>
                <w:spacing w:val="-4"/>
                <w:sz w:val="28"/>
              </w:rPr>
              <w:t xml:space="preserve">26.52 </w:t>
            </w:r>
            <w:r w:rsidRPr="00770749">
              <w:rPr>
                <w:rFonts w:ascii="TH SarabunPSK" w:hAnsi="TH SarabunPSK" w:cs="TH SarabunPSK"/>
                <w:spacing w:val="-4"/>
                <w:sz w:val="28"/>
                <w:cs/>
              </w:rPr>
              <w:t>ต่อประชากรแสนคน และจังหวัด</w:t>
            </w:r>
            <w:r w:rsidRPr="00770749">
              <w:rPr>
                <w:rFonts w:ascii="TH SarabunPSK" w:hAnsi="TH SarabunPSK" w:cs="TH SarabunPSK" w:hint="cs"/>
                <w:spacing w:val="-4"/>
                <w:sz w:val="28"/>
                <w:cs/>
              </w:rPr>
              <w:t>บึงกาฬ</w:t>
            </w:r>
            <w:r w:rsidRPr="00770749">
              <w:rPr>
                <w:rFonts w:ascii="TH SarabunPSK" w:hAnsi="TH SarabunPSK" w:cs="TH SarabunPSK"/>
                <w:spacing w:val="-4"/>
                <w:sz w:val="28"/>
                <w:cs/>
              </w:rPr>
              <w:t xml:space="preserve"> </w:t>
            </w:r>
            <w:r w:rsidRPr="00770749">
              <w:rPr>
                <w:rFonts w:ascii="TH SarabunPSK" w:hAnsi="TH SarabunPSK" w:cs="TH SarabunPSK"/>
                <w:spacing w:val="-4"/>
                <w:sz w:val="28"/>
              </w:rPr>
              <w:t xml:space="preserve">25.49 </w:t>
            </w:r>
            <w:r w:rsidRPr="00770749">
              <w:rPr>
                <w:rFonts w:ascii="TH SarabunPSK" w:hAnsi="TH SarabunPSK" w:cs="TH SarabunPSK"/>
                <w:spacing w:val="-4"/>
                <w:sz w:val="28"/>
                <w:cs/>
              </w:rPr>
              <w:t>ต่อประชากรแสนคน</w:t>
            </w:r>
            <w:r w:rsidRPr="00770749">
              <w:rPr>
                <w:rFonts w:ascii="TH SarabunPSK" w:hAnsi="TH SarabunPSK" w:cs="TH SarabunPSK"/>
                <w:color w:val="FF0000"/>
                <w:spacing w:val="-4"/>
                <w:sz w:val="28"/>
              </w:rPr>
              <w:t xml:space="preserve"> </w:t>
            </w:r>
            <w:r w:rsidRPr="00770749">
              <w:rPr>
                <w:rFonts w:ascii="TH SarabunPSK" w:hAnsi="TH SarabunPSK" w:cs="TH SarabunPSK"/>
                <w:spacing w:val="-4"/>
                <w:sz w:val="28"/>
                <w:cs/>
              </w:rPr>
              <w:t>ข้อมูลทางระบาดวิทยา</w:t>
            </w:r>
            <w:r w:rsidRPr="00770749">
              <w:rPr>
                <w:rFonts w:ascii="TH SarabunPSK" w:hAnsi="TH SarabunPSK" w:cs="TH SarabunPSK"/>
                <w:sz w:val="28"/>
                <w:cs/>
              </w:rPr>
              <w:t>ที่สำคัญคือ</w:t>
            </w:r>
            <w:r w:rsidRPr="00770749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770749">
              <w:rPr>
                <w:rFonts w:ascii="TH SarabunPSK" w:hAnsi="TH SarabunPSK" w:cs="TH SarabunPSK"/>
                <w:sz w:val="28"/>
                <w:cs/>
              </w:rPr>
              <w:t>เพศชายมีการเสียชีวิตมากที่สุด</w:t>
            </w:r>
            <w:r w:rsidRPr="00770749">
              <w:rPr>
                <w:rFonts w:ascii="TH SarabunPSK" w:hAnsi="TH SarabunPSK" w:cs="TH SarabunPSK"/>
                <w:sz w:val="28"/>
              </w:rPr>
              <w:t xml:space="preserve"> </w:t>
            </w:r>
            <w:r w:rsidRPr="00770749">
              <w:rPr>
                <w:rFonts w:ascii="TH SarabunPSK" w:hAnsi="TH SarabunPSK" w:cs="TH SarabunPSK"/>
                <w:sz w:val="28"/>
                <w:cs/>
              </w:rPr>
              <w:t xml:space="preserve">ร้อยละ </w:t>
            </w:r>
            <w:r w:rsidRPr="00770749">
              <w:rPr>
                <w:rFonts w:ascii="TH SarabunPSK" w:hAnsi="TH SarabunPSK" w:cs="TH SarabunPSK"/>
                <w:sz w:val="28"/>
              </w:rPr>
              <w:t xml:space="preserve">81.24 </w:t>
            </w:r>
            <w:r w:rsidRPr="00770749">
              <w:rPr>
                <w:rFonts w:ascii="TH SarabunPSK" w:hAnsi="TH SarabunPSK" w:cs="TH SarabunPSK"/>
                <w:sz w:val="28"/>
                <w:cs/>
              </w:rPr>
              <w:t>และเพศหญิ</w:t>
            </w:r>
            <w:r w:rsidRPr="00770749">
              <w:rPr>
                <w:rFonts w:ascii="TH SarabunPSK" w:hAnsi="TH SarabunPSK" w:cs="TH SarabunPSK" w:hint="cs"/>
                <w:sz w:val="28"/>
                <w:cs/>
              </w:rPr>
              <w:t xml:space="preserve">ง </w:t>
            </w:r>
            <w:r w:rsidRPr="00770749">
              <w:rPr>
                <w:rFonts w:ascii="TH SarabunPSK" w:hAnsi="TH SarabunPSK" w:cs="TH SarabunPSK"/>
                <w:sz w:val="28"/>
                <w:cs/>
              </w:rPr>
              <w:t xml:space="preserve">ร้อยละ </w:t>
            </w:r>
            <w:r w:rsidRPr="00770749">
              <w:rPr>
                <w:rFonts w:ascii="TH SarabunPSK" w:hAnsi="TH SarabunPSK" w:cs="TH SarabunPSK"/>
                <w:sz w:val="28"/>
              </w:rPr>
              <w:t>18.26</w:t>
            </w:r>
            <w:r w:rsidRPr="00770749">
              <w:rPr>
                <w:rFonts w:ascii="TH SarabunPSK" w:hAnsi="TH SarabunPSK" w:cs="TH SarabunPSK"/>
                <w:color w:val="FF0000"/>
                <w:sz w:val="28"/>
              </w:rPr>
              <w:t xml:space="preserve"> </w:t>
            </w:r>
            <w:r w:rsidRPr="00770749">
              <w:rPr>
                <w:rFonts w:ascii="TH SarabunPSK" w:hAnsi="TH SarabunPSK" w:cs="TH SarabunPSK"/>
                <w:sz w:val="28"/>
                <w:cs/>
              </w:rPr>
              <w:t xml:space="preserve">โดยผู้เสียชีวิตมีอายุระหว่าง </w:t>
            </w:r>
            <w:r w:rsidRPr="00770749">
              <w:rPr>
                <w:rFonts w:ascii="TH SarabunPSK" w:hAnsi="TH SarabunPSK" w:cs="TH SarabunPSK"/>
                <w:sz w:val="28"/>
              </w:rPr>
              <w:t xml:space="preserve">20 - 29 </w:t>
            </w:r>
            <w:r w:rsidRPr="00770749">
              <w:rPr>
                <w:rFonts w:ascii="TH SarabunPSK" w:hAnsi="TH SarabunPSK" w:cs="TH SarabunPSK"/>
                <w:sz w:val="28"/>
                <w:cs/>
              </w:rPr>
              <w:t>ปี</w:t>
            </w:r>
            <w:r w:rsidRPr="00770749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770749">
              <w:rPr>
                <w:rFonts w:ascii="TH SarabunPSK" w:hAnsi="TH SarabunPSK" w:cs="TH SarabunPSK"/>
                <w:sz w:val="28"/>
                <w:cs/>
              </w:rPr>
              <w:t xml:space="preserve">ร้อยละ </w:t>
            </w:r>
            <w:r w:rsidRPr="00770749">
              <w:rPr>
                <w:rFonts w:ascii="TH SarabunPSK" w:hAnsi="TH SarabunPSK" w:cs="TH SarabunPSK"/>
                <w:sz w:val="28"/>
              </w:rPr>
              <w:t>18.55</w:t>
            </w:r>
            <w:r w:rsidRPr="00770749">
              <w:rPr>
                <w:rFonts w:ascii="TH SarabunPSK" w:hAnsi="TH SarabunPSK" w:cs="TH SarabunPSK"/>
                <w:color w:val="FF0000"/>
                <w:sz w:val="28"/>
              </w:rPr>
              <w:t xml:space="preserve"> </w:t>
            </w:r>
            <w:r w:rsidRPr="00770749">
              <w:rPr>
                <w:rFonts w:ascii="TH SarabunPSK" w:hAnsi="TH SarabunPSK" w:cs="TH SarabunPSK"/>
                <w:sz w:val="28"/>
                <w:cs/>
              </w:rPr>
              <w:t xml:space="preserve">เป็นผู้ขับขี่ ร้อยละ </w:t>
            </w:r>
            <w:r w:rsidRPr="00770749">
              <w:rPr>
                <w:rFonts w:ascii="TH SarabunPSK" w:hAnsi="TH SarabunPSK" w:cs="TH SarabunPSK"/>
                <w:sz w:val="28"/>
              </w:rPr>
              <w:t xml:space="preserve">83.77 </w:t>
            </w:r>
            <w:r w:rsidRPr="00770749">
              <w:rPr>
                <w:rFonts w:ascii="TH SarabunPSK" w:hAnsi="TH SarabunPSK" w:cs="TH SarabunPSK"/>
                <w:sz w:val="28"/>
                <w:cs/>
              </w:rPr>
              <w:t>ช่วงเวลาเกิดเหตุสูงสุด</w:t>
            </w:r>
            <w:r w:rsidRPr="00770749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770749">
              <w:rPr>
                <w:rFonts w:ascii="TH SarabunPSK" w:hAnsi="TH SarabunPSK" w:cs="TH SarabunPSK"/>
                <w:sz w:val="28"/>
                <w:cs/>
              </w:rPr>
              <w:t xml:space="preserve">เวลา </w:t>
            </w:r>
            <w:r w:rsidRPr="00770749">
              <w:rPr>
                <w:rFonts w:ascii="TH SarabunPSK" w:hAnsi="TH SarabunPSK" w:cs="TH SarabunPSK"/>
                <w:sz w:val="28"/>
              </w:rPr>
              <w:t>16.00 - 19.59</w:t>
            </w:r>
            <w:r w:rsidRPr="00770749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770749">
              <w:rPr>
                <w:rFonts w:ascii="TH SarabunPSK" w:hAnsi="TH SarabunPSK" w:cs="TH SarabunPSK"/>
                <w:sz w:val="28"/>
                <w:cs/>
              </w:rPr>
              <w:t xml:space="preserve">น. ร้อยละ </w:t>
            </w:r>
            <w:r w:rsidRPr="00770749">
              <w:rPr>
                <w:rFonts w:ascii="TH SarabunPSK" w:hAnsi="TH SarabunPSK" w:cs="TH SarabunPSK"/>
                <w:sz w:val="28"/>
              </w:rPr>
              <w:t>25.92</w:t>
            </w:r>
            <w:r w:rsidRPr="00770749">
              <w:rPr>
                <w:rFonts w:ascii="TH SarabunPSK" w:hAnsi="TH SarabunPSK" w:cs="TH SarabunPSK"/>
                <w:color w:val="FF0000"/>
                <w:sz w:val="28"/>
              </w:rPr>
              <w:t xml:space="preserve"> </w:t>
            </w:r>
            <w:r w:rsidRPr="00770749">
              <w:rPr>
                <w:rFonts w:ascii="TH SarabunPSK" w:hAnsi="TH SarabunPSK" w:cs="TH SarabunPSK"/>
                <w:sz w:val="28"/>
                <w:cs/>
              </w:rPr>
              <w:t>ถนนที่เกิดเหตุสูงสุดคือถนนทางหลวง ร้อยละ</w:t>
            </w:r>
            <w:r w:rsidRPr="00770749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770749">
              <w:rPr>
                <w:rFonts w:ascii="TH SarabunPSK" w:hAnsi="TH SarabunPSK" w:cs="TH SarabunPSK"/>
                <w:sz w:val="28"/>
              </w:rPr>
              <w:t>70.50</w:t>
            </w:r>
            <w:r w:rsidRPr="00770749">
              <w:rPr>
                <w:rFonts w:ascii="TH SarabunPSK" w:hAnsi="TH SarabunPSK" w:cs="TH SarabunPSK"/>
                <w:color w:val="FF0000"/>
                <w:sz w:val="28"/>
              </w:rPr>
              <w:t xml:space="preserve"> </w:t>
            </w:r>
            <w:r w:rsidRPr="00770749">
              <w:rPr>
                <w:rFonts w:ascii="TH SarabunPSK" w:hAnsi="TH SarabunPSK" w:cs="TH SarabunPSK"/>
                <w:sz w:val="28"/>
                <w:cs/>
              </w:rPr>
              <w:t>รถจักรยานยนต์เป็นพาหนะที่เกิดเหตุ</w:t>
            </w:r>
            <w:r w:rsidRPr="00770749">
              <w:rPr>
                <w:rFonts w:ascii="TH SarabunPSK" w:hAnsi="TH SarabunPSK" w:cs="TH SarabunPSK"/>
                <w:spacing w:val="-4"/>
                <w:sz w:val="28"/>
                <w:cs/>
              </w:rPr>
              <w:t xml:space="preserve">สูงสุด ร้อยละ </w:t>
            </w:r>
            <w:r w:rsidRPr="00770749">
              <w:rPr>
                <w:rFonts w:ascii="TH SarabunPSK" w:hAnsi="TH SarabunPSK" w:cs="TH SarabunPSK"/>
                <w:spacing w:val="-4"/>
                <w:sz w:val="28"/>
              </w:rPr>
              <w:t>76.29</w:t>
            </w:r>
            <w:r w:rsidRPr="00770749">
              <w:rPr>
                <w:rFonts w:ascii="TH SarabunPSK" w:hAnsi="TH SarabunPSK" w:cs="TH SarabunPSK"/>
                <w:color w:val="FF0000"/>
                <w:spacing w:val="-4"/>
                <w:sz w:val="28"/>
              </w:rPr>
              <w:t xml:space="preserve"> </w:t>
            </w:r>
            <w:r w:rsidRPr="00770749">
              <w:rPr>
                <w:rFonts w:ascii="TH SarabunPSK" w:hAnsi="TH SarabunPSK" w:cs="TH SarabunPSK"/>
                <w:spacing w:val="-4"/>
                <w:sz w:val="28"/>
                <w:cs/>
              </w:rPr>
              <w:t>พฤติกรรมเสี่ยงสำคัญคือ</w:t>
            </w:r>
            <w:r w:rsidRPr="00770749">
              <w:rPr>
                <w:rFonts w:ascii="TH SarabunPSK" w:hAnsi="TH SarabunPSK" w:cs="TH SarabunPSK"/>
                <w:spacing w:val="-4"/>
                <w:sz w:val="28"/>
              </w:rPr>
              <w:t xml:space="preserve"> </w:t>
            </w:r>
            <w:r w:rsidRPr="00770749">
              <w:rPr>
                <w:rFonts w:ascii="TH SarabunPSK" w:hAnsi="TH SarabunPSK" w:cs="TH SarabunPSK"/>
                <w:spacing w:val="-4"/>
                <w:sz w:val="28"/>
                <w:cs/>
              </w:rPr>
              <w:t xml:space="preserve">ไม่สวมหมวกนิรภัย ร้อยละ </w:t>
            </w:r>
            <w:r w:rsidRPr="00770749">
              <w:rPr>
                <w:rFonts w:ascii="TH SarabunPSK" w:hAnsi="TH SarabunPSK" w:cs="TH SarabunPSK"/>
                <w:spacing w:val="-4"/>
                <w:sz w:val="28"/>
              </w:rPr>
              <w:t xml:space="preserve">93.19 </w:t>
            </w:r>
            <w:r w:rsidRPr="00770749">
              <w:rPr>
                <w:rFonts w:ascii="TH SarabunPSK" w:hAnsi="TH SarabunPSK" w:cs="TH SarabunPSK"/>
                <w:spacing w:val="-4"/>
                <w:sz w:val="28"/>
                <w:cs/>
              </w:rPr>
              <w:t xml:space="preserve">ไม่คาดเข็มขัดร้อยละ </w:t>
            </w:r>
            <w:r w:rsidRPr="00770749">
              <w:rPr>
                <w:rFonts w:ascii="TH SarabunPSK" w:hAnsi="TH SarabunPSK" w:cs="TH SarabunPSK"/>
                <w:spacing w:val="-4"/>
                <w:sz w:val="28"/>
              </w:rPr>
              <w:t>81.36</w:t>
            </w:r>
            <w:r w:rsidRPr="00770749">
              <w:rPr>
                <w:rFonts w:ascii="TH SarabunPSK" w:hAnsi="TH SarabunPSK" w:cs="TH SarabunPSK"/>
                <w:sz w:val="28"/>
              </w:rPr>
              <w:t xml:space="preserve"> </w:t>
            </w:r>
            <w:r w:rsidRPr="00770749">
              <w:rPr>
                <w:rFonts w:ascii="TH SarabunPSK" w:hAnsi="TH SarabunPSK" w:cs="TH SarabunPSK"/>
                <w:sz w:val="28"/>
                <w:cs/>
              </w:rPr>
              <w:t>และดื่มเครื่องดื่มแอลกอฮอล์</w:t>
            </w:r>
            <w:r w:rsidRPr="00770749">
              <w:rPr>
                <w:rFonts w:ascii="TH SarabunPSK" w:hAnsi="TH SarabunPSK" w:cs="TH SarabunPSK"/>
                <w:sz w:val="28"/>
              </w:rPr>
              <w:t xml:space="preserve"> </w:t>
            </w:r>
            <w:r w:rsidRPr="00770749">
              <w:rPr>
                <w:rFonts w:ascii="TH SarabunPSK" w:hAnsi="TH SarabunPSK" w:cs="TH SarabunPSK"/>
                <w:sz w:val="28"/>
                <w:cs/>
              </w:rPr>
              <w:t xml:space="preserve">ร้อยละ </w:t>
            </w:r>
            <w:r w:rsidRPr="00770749">
              <w:rPr>
                <w:rFonts w:ascii="TH SarabunPSK" w:hAnsi="TH SarabunPSK" w:cs="TH SarabunPSK"/>
                <w:sz w:val="28"/>
              </w:rPr>
              <w:t>13.07 (</w:t>
            </w:r>
            <w:r w:rsidRPr="00770749">
              <w:rPr>
                <w:rFonts w:ascii="TH SarabunPSK" w:hAnsi="TH SarabunPSK" w:cs="TH SarabunPSK"/>
                <w:sz w:val="28"/>
                <w:cs/>
              </w:rPr>
              <w:t xml:space="preserve">ข้อมูลจากรายงานโปรแกรม </w:t>
            </w:r>
            <w:r w:rsidRPr="00770749">
              <w:rPr>
                <w:rFonts w:ascii="TH SarabunPSK" w:hAnsi="TH SarabunPSK" w:cs="TH SarabunPSK"/>
                <w:sz w:val="28"/>
              </w:rPr>
              <w:t>PHER Plus)</w:t>
            </w:r>
            <w:r w:rsidRPr="00770749">
              <w:rPr>
                <w:rFonts w:ascii="TH SarabunPSK" w:hAnsi="TH SarabunPSK" w:cs="TH SarabunPSK"/>
                <w:b/>
                <w:bCs/>
                <w:color w:val="FF0000"/>
                <w:sz w:val="28"/>
              </w:rPr>
              <w:t xml:space="preserve">             </w:t>
            </w:r>
          </w:p>
        </w:tc>
      </w:tr>
      <w:tr w:rsidR="00617C05" w14:paraId="4730EA8A" w14:textId="77777777" w:rsidTr="00682BA2">
        <w:tc>
          <w:tcPr>
            <w:tcW w:w="1271" w:type="dxa"/>
          </w:tcPr>
          <w:p w14:paraId="63544E76" w14:textId="77777777" w:rsidR="00617C05" w:rsidRPr="00CD245B" w:rsidRDefault="00617C05" w:rsidP="00682BA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CD245B">
              <w:rPr>
                <w:rFonts w:ascii="TH SarabunPSK" w:hAnsi="TH SarabunPSK" w:cs="TH SarabunPSK"/>
                <w:b/>
                <w:bCs/>
                <w:sz w:val="28"/>
              </w:rPr>
              <w:t>GAP</w:t>
            </w:r>
          </w:p>
        </w:tc>
        <w:tc>
          <w:tcPr>
            <w:tcW w:w="13325" w:type="dxa"/>
            <w:gridSpan w:val="4"/>
            <w:vAlign w:val="center"/>
          </w:tcPr>
          <w:p w14:paraId="39212477" w14:textId="6EC62E31" w:rsidR="007011A9" w:rsidRDefault="007011A9" w:rsidP="00682BA2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Style w:val="fontstyle01"/>
                <w:rFonts w:ascii="TH SarabunIT๙" w:hAnsi="TH SarabunIT๙" w:cs="TH SarabunIT๙" w:hint="cs"/>
                <w:sz w:val="28"/>
                <w:szCs w:val="28"/>
                <w:cs/>
              </w:rPr>
              <w:t xml:space="preserve">- </w:t>
            </w:r>
            <w:r w:rsidRPr="003874C3">
              <w:rPr>
                <w:rStyle w:val="fontstyle01"/>
                <w:rFonts w:ascii="TH SarabunIT๙" w:hAnsi="TH SarabunIT๙" w:cs="TH SarabunIT๙"/>
                <w:sz w:val="28"/>
                <w:szCs w:val="28"/>
                <w:cs/>
              </w:rPr>
              <w:t>การ</w:t>
            </w:r>
            <w:r>
              <w:rPr>
                <w:rStyle w:val="fontstyle01"/>
                <w:rFonts w:ascii="TH SarabunIT๙" w:hAnsi="TH SarabunIT๙" w:cs="TH SarabunIT๙" w:hint="cs"/>
                <w:sz w:val="28"/>
                <w:szCs w:val="28"/>
                <w:cs/>
              </w:rPr>
              <w:t>พัฒนาระบบข้อมูล</w:t>
            </w:r>
            <w:r w:rsidRPr="003874C3">
              <w:rPr>
                <w:rStyle w:val="fontstyle01"/>
                <w:rFonts w:ascii="TH SarabunIT๙" w:hAnsi="TH SarabunIT๙" w:cs="TH SarabunIT๙"/>
                <w:sz w:val="28"/>
                <w:szCs w:val="28"/>
                <w:cs/>
              </w:rPr>
              <w:t>ผู้บาดเจ็บและเสียชีวิต</w:t>
            </w:r>
            <w:r>
              <w:rPr>
                <w:rStyle w:val="fontstyle01"/>
                <w:rFonts w:ascii="TH SarabunIT๙" w:hAnsi="TH SarabunIT๙" w:cs="TH SarabunIT๙" w:hint="cs"/>
                <w:sz w:val="28"/>
                <w:szCs w:val="28"/>
                <w:cs/>
              </w:rPr>
              <w:t xml:space="preserve"> และ</w:t>
            </w:r>
            <w:r w:rsidR="00D3127B">
              <w:rPr>
                <w:rStyle w:val="fontstyle01"/>
                <w:rFonts w:ascii="TH SarabunIT๙" w:hAnsi="TH SarabunIT๙" w:cs="TH SarabunIT๙" w:hint="cs"/>
                <w:sz w:val="28"/>
                <w:szCs w:val="28"/>
                <w:cs/>
              </w:rPr>
              <w:t>ข้อมูล</w:t>
            </w:r>
            <w:r w:rsidRPr="003874C3">
              <w:rPr>
                <w:rStyle w:val="fontstyle01"/>
                <w:rFonts w:ascii="TH SarabunIT๙" w:hAnsi="TH SarabunIT๙" w:cs="TH SarabunIT๙"/>
                <w:sz w:val="28"/>
                <w:szCs w:val="28"/>
                <w:cs/>
              </w:rPr>
              <w:t>จากการสอบสวน</w:t>
            </w:r>
            <w:r>
              <w:rPr>
                <w:rStyle w:val="fontstyle01"/>
                <w:rFonts w:ascii="TH SarabunIT๙" w:hAnsi="TH SarabunIT๙" w:cs="TH SarabunIT๙" w:hint="cs"/>
                <w:sz w:val="28"/>
                <w:szCs w:val="28"/>
                <w:cs/>
              </w:rPr>
              <w:t xml:space="preserve"> เพื่อ</w:t>
            </w:r>
            <w:r w:rsidRPr="003874C3">
              <w:rPr>
                <w:rStyle w:val="fontstyle01"/>
                <w:rFonts w:ascii="TH SarabunIT๙" w:hAnsi="TH SarabunIT๙" w:cs="TH SarabunIT๙"/>
                <w:sz w:val="28"/>
                <w:szCs w:val="28"/>
                <w:cs/>
              </w:rPr>
              <w:t>ใช้ประโยชน์</w:t>
            </w:r>
            <w:r>
              <w:rPr>
                <w:rStyle w:val="fontstyle01"/>
                <w:rFonts w:ascii="TH SarabunIT๙" w:hAnsi="TH SarabunIT๙" w:cs="TH SarabunIT๙" w:hint="cs"/>
                <w:sz w:val="28"/>
                <w:szCs w:val="28"/>
                <w:cs/>
              </w:rPr>
              <w:t>ในการดำเนินงาน</w:t>
            </w:r>
          </w:p>
          <w:p w14:paraId="6B982784" w14:textId="3F5D9E1F" w:rsidR="0065385D" w:rsidRPr="007011A9" w:rsidRDefault="008E0031" w:rsidP="007011A9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- </w:t>
            </w:r>
            <w:r w:rsidR="005E0715" w:rsidRPr="005E0715">
              <w:rPr>
                <w:rFonts w:ascii="TH SarabunPSK" w:hAnsi="TH SarabunPSK" w:cs="TH SarabunPSK"/>
                <w:sz w:val="28"/>
                <w:cs/>
              </w:rPr>
              <w:t>การเสียชีวิตและการบาดเจ็บจากอุบัติเหตุทางถนน</w:t>
            </w:r>
            <w:r w:rsidR="00E36429">
              <w:rPr>
                <w:rFonts w:ascii="TH SarabunPSK" w:hAnsi="TH SarabunPSK" w:cs="TH SarabunPSK" w:hint="cs"/>
                <w:sz w:val="28"/>
                <w:cs/>
              </w:rPr>
              <w:t>ยังไม่</w:t>
            </w:r>
            <w:r w:rsidR="005E0715" w:rsidRPr="005E0715">
              <w:rPr>
                <w:rFonts w:ascii="TH SarabunPSK" w:hAnsi="TH SarabunPSK" w:cs="TH SarabunPSK"/>
                <w:sz w:val="28"/>
                <w:cs/>
              </w:rPr>
              <w:t>มีแนวโน้มลดลง โดยเฉพาะกลุ่มเด็กและเยาวชนช่วงอายุ</w:t>
            </w:r>
            <w:r w:rsidR="005E0715" w:rsidRPr="005E0715">
              <w:rPr>
                <w:rFonts w:ascii="TH SarabunPSK" w:hAnsi="TH SarabunPSK" w:cs="TH SarabunPSK"/>
                <w:sz w:val="28"/>
              </w:rPr>
              <w:t xml:space="preserve">10 - 19 </w:t>
            </w:r>
            <w:r w:rsidR="005E0715" w:rsidRPr="005E0715">
              <w:rPr>
                <w:rFonts w:ascii="TH SarabunPSK" w:hAnsi="TH SarabunPSK" w:cs="TH SarabunPSK"/>
                <w:sz w:val="28"/>
                <w:cs/>
              </w:rPr>
              <w:t>ปี ซึ่งเป็นกลุ่มที่เสียชีวิตจากอุบัติเหตุทางถนนมากที่สุด</w:t>
            </w:r>
          </w:p>
        </w:tc>
      </w:tr>
      <w:tr w:rsidR="00617C05" w14:paraId="0FF2C989" w14:textId="77777777" w:rsidTr="00682BA2">
        <w:tc>
          <w:tcPr>
            <w:tcW w:w="1271" w:type="dxa"/>
          </w:tcPr>
          <w:p w14:paraId="3AA28614" w14:textId="77777777" w:rsidR="00617C05" w:rsidRPr="00053B99" w:rsidRDefault="00617C05" w:rsidP="00682BA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53B99">
              <w:rPr>
                <w:rFonts w:ascii="TH SarabunPSK" w:hAnsi="TH SarabunPSK" w:cs="TH SarabunPSK"/>
                <w:b/>
                <w:bCs/>
                <w:sz w:val="28"/>
                <w:cs/>
              </w:rPr>
              <w:t>ยุทธศาสตร์/</w:t>
            </w:r>
          </w:p>
          <w:p w14:paraId="07FE6DDC" w14:textId="77777777" w:rsidR="00617C05" w:rsidRPr="00CD245B" w:rsidRDefault="00617C05" w:rsidP="00682BA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53B99">
              <w:rPr>
                <w:rFonts w:ascii="TH SarabunPSK" w:hAnsi="TH SarabunPSK" w:cs="TH SarabunPSK"/>
                <w:b/>
                <w:bCs/>
                <w:sz w:val="28"/>
                <w:cs/>
              </w:rPr>
              <w:t>มาตรการ</w:t>
            </w:r>
          </w:p>
        </w:tc>
        <w:tc>
          <w:tcPr>
            <w:tcW w:w="3331" w:type="dxa"/>
          </w:tcPr>
          <w:p w14:paraId="46C93410" w14:textId="29B58FBF" w:rsidR="00617C05" w:rsidRPr="00AB15E9" w:rsidRDefault="00617C05" w:rsidP="00682BA2">
            <w:pPr>
              <w:rPr>
                <w:rFonts w:ascii="TH SarabunPSK" w:hAnsi="TH SarabunPSK" w:cs="TH SarabunPSK"/>
                <w:sz w:val="28"/>
                <w:cs/>
              </w:rPr>
            </w:pPr>
            <w:r w:rsidRPr="00BF227C">
              <w:rPr>
                <w:rFonts w:ascii="TH SarabunPSK" w:hAnsi="TH SarabunPSK" w:cs="TH SarabunPSK"/>
                <w:sz w:val="28"/>
                <w:cs/>
              </w:rPr>
              <w:t>กลยุทธ์ที่ 1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28"/>
              </w:rPr>
              <w:t xml:space="preserve">: </w:t>
            </w:r>
            <w:r w:rsidR="00CF1F64">
              <w:rPr>
                <w:rFonts w:ascii="TH SarabunPSK" w:hAnsi="TH SarabunPSK" w:cs="TH SarabunPSK" w:hint="cs"/>
                <w:sz w:val="28"/>
                <w:cs/>
              </w:rPr>
              <w:t>ด้านการบริหารจัดการ</w:t>
            </w:r>
          </w:p>
        </w:tc>
        <w:tc>
          <w:tcPr>
            <w:tcW w:w="3331" w:type="dxa"/>
          </w:tcPr>
          <w:p w14:paraId="2FDF2AEC" w14:textId="79827198" w:rsidR="00617C05" w:rsidRDefault="00617C05" w:rsidP="00682BA2">
            <w:pPr>
              <w:rPr>
                <w:rFonts w:ascii="TH SarabunPSK" w:hAnsi="TH SarabunPSK" w:cs="TH SarabunPSK"/>
                <w:sz w:val="28"/>
                <w:cs/>
              </w:rPr>
            </w:pPr>
            <w:r w:rsidRPr="00BF227C">
              <w:rPr>
                <w:rFonts w:ascii="TH SarabunPSK" w:hAnsi="TH SarabunPSK" w:cs="TH SarabunPSK"/>
                <w:sz w:val="28"/>
                <w:cs/>
              </w:rPr>
              <w:t xml:space="preserve">กลยุทธ์ที่ </w:t>
            </w:r>
            <w:r>
              <w:rPr>
                <w:rFonts w:ascii="TH SarabunPSK" w:hAnsi="TH SarabunPSK" w:cs="TH SarabunPSK"/>
                <w:sz w:val="28"/>
              </w:rPr>
              <w:t>2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28"/>
              </w:rPr>
              <w:t xml:space="preserve">: </w:t>
            </w:r>
            <w:r w:rsidR="00CF1F64">
              <w:rPr>
                <w:rFonts w:ascii="TH SarabunPSK" w:hAnsi="TH SarabunPSK" w:cs="TH SarabunPSK" w:hint="cs"/>
                <w:sz w:val="28"/>
                <w:cs/>
              </w:rPr>
              <w:t>ด้านข้อมูล</w:t>
            </w:r>
          </w:p>
        </w:tc>
        <w:tc>
          <w:tcPr>
            <w:tcW w:w="3331" w:type="dxa"/>
          </w:tcPr>
          <w:p w14:paraId="1F7E62CC" w14:textId="6A70875A" w:rsidR="00617C05" w:rsidRDefault="00617C05" w:rsidP="00682BA2">
            <w:pPr>
              <w:rPr>
                <w:rFonts w:ascii="TH SarabunPSK" w:hAnsi="TH SarabunPSK" w:cs="TH SarabunPSK"/>
                <w:sz w:val="28"/>
                <w:cs/>
              </w:rPr>
            </w:pPr>
            <w:r w:rsidRPr="00BF227C">
              <w:rPr>
                <w:rFonts w:ascii="TH SarabunPSK" w:hAnsi="TH SarabunPSK" w:cs="TH SarabunPSK"/>
                <w:sz w:val="28"/>
                <w:cs/>
              </w:rPr>
              <w:t xml:space="preserve">กลยุทธ์ที่ </w:t>
            </w:r>
            <w:r>
              <w:rPr>
                <w:rFonts w:ascii="TH SarabunPSK" w:hAnsi="TH SarabunPSK" w:cs="TH SarabunPSK"/>
                <w:sz w:val="28"/>
              </w:rPr>
              <w:t>3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28"/>
              </w:rPr>
              <w:t xml:space="preserve">: </w:t>
            </w:r>
            <w:r w:rsidR="00CF1F64">
              <w:rPr>
                <w:rFonts w:ascii="TH SarabunPSK" w:hAnsi="TH SarabunPSK" w:cs="TH SarabunPSK" w:hint="cs"/>
                <w:sz w:val="28"/>
                <w:cs/>
              </w:rPr>
              <w:t>ด้านการป้องกัน</w:t>
            </w:r>
          </w:p>
        </w:tc>
        <w:tc>
          <w:tcPr>
            <w:tcW w:w="3332" w:type="dxa"/>
          </w:tcPr>
          <w:p w14:paraId="4EA0F564" w14:textId="511C7B95" w:rsidR="00617C05" w:rsidRDefault="00617C05" w:rsidP="00682BA2">
            <w:pPr>
              <w:rPr>
                <w:rFonts w:ascii="TH SarabunPSK" w:hAnsi="TH SarabunPSK" w:cs="TH SarabunPSK"/>
                <w:sz w:val="28"/>
                <w:cs/>
              </w:rPr>
            </w:pPr>
            <w:r w:rsidRPr="00BF227C">
              <w:rPr>
                <w:rFonts w:ascii="TH SarabunPSK" w:hAnsi="TH SarabunPSK" w:cs="TH SarabunPSK"/>
                <w:sz w:val="28"/>
                <w:cs/>
              </w:rPr>
              <w:t xml:space="preserve">กลยุทธ์ที่ </w:t>
            </w:r>
            <w:r>
              <w:rPr>
                <w:rFonts w:ascii="TH SarabunPSK" w:hAnsi="TH SarabunPSK" w:cs="TH SarabunPSK"/>
                <w:sz w:val="28"/>
              </w:rPr>
              <w:t>4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28"/>
              </w:rPr>
              <w:t xml:space="preserve">: </w:t>
            </w:r>
            <w:r w:rsidR="00CF1F64">
              <w:rPr>
                <w:rFonts w:ascii="TH SarabunPSK" w:hAnsi="TH SarabunPSK" w:cs="TH SarabunPSK" w:hint="cs"/>
                <w:sz w:val="28"/>
                <w:cs/>
              </w:rPr>
              <w:t>ด้านการรักษา</w:t>
            </w:r>
          </w:p>
        </w:tc>
      </w:tr>
      <w:tr w:rsidR="00617C05" w14:paraId="71BB3123" w14:textId="77777777" w:rsidTr="00682BA2">
        <w:tc>
          <w:tcPr>
            <w:tcW w:w="1271" w:type="dxa"/>
          </w:tcPr>
          <w:p w14:paraId="702A35D4" w14:textId="77777777" w:rsidR="00617C05" w:rsidRPr="00CD245B" w:rsidRDefault="00617C05" w:rsidP="00682BA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320F8">
              <w:rPr>
                <w:rFonts w:ascii="TH SarabunPSK" w:hAnsi="TH SarabunPSK" w:cs="TH SarabunPSK"/>
                <w:b/>
                <w:bCs/>
                <w:sz w:val="28"/>
                <w:cs/>
              </w:rPr>
              <w:t>กิจกรรมหลัก</w:t>
            </w:r>
          </w:p>
        </w:tc>
        <w:tc>
          <w:tcPr>
            <w:tcW w:w="3331" w:type="dxa"/>
          </w:tcPr>
          <w:p w14:paraId="26B20885" w14:textId="4F4FEFC7" w:rsidR="00477C1B" w:rsidRPr="00DD3F21" w:rsidRDefault="00B55BF6" w:rsidP="00477C1B">
            <w:pPr>
              <w:rPr>
                <w:rFonts w:ascii="TH SarabunPSK" w:hAnsi="TH SarabunPSK" w:cs="TH SarabunPSK"/>
                <w:sz w:val="28"/>
              </w:rPr>
            </w:pPr>
            <w:r w:rsidRPr="00DD3F21">
              <w:rPr>
                <w:rFonts w:ascii="TH SarabunPSK" w:hAnsi="TH SarabunPSK" w:cs="TH SarabunPSK"/>
                <w:sz w:val="28"/>
                <w:cs/>
              </w:rPr>
              <w:t xml:space="preserve">- </w:t>
            </w:r>
            <w:r w:rsidR="00132551" w:rsidRPr="00DD3F21">
              <w:rPr>
                <w:rFonts w:ascii="TH SarabunPSK" w:hAnsi="TH SarabunPSK" w:cs="TH SarabunPSK"/>
                <w:color w:val="333333"/>
                <w:shd w:val="clear" w:color="auto" w:fill="FFFFFF"/>
              </w:rPr>
              <w:t xml:space="preserve"> </w:t>
            </w:r>
            <w:r w:rsidR="00B91A51">
              <w:rPr>
                <w:rFonts w:ascii="TH SarabunPSK" w:hAnsi="TH SarabunPSK" w:cs="TH SarabunPSK" w:hint="cs"/>
                <w:color w:val="333333"/>
                <w:shd w:val="clear" w:color="auto" w:fill="FFFFFF"/>
                <w:cs/>
              </w:rPr>
              <w:t>ดำเนินการ</w:t>
            </w:r>
            <w:r w:rsidR="00132551" w:rsidRPr="00DD3F21">
              <w:rPr>
                <w:rFonts w:ascii="TH SarabunPSK" w:hAnsi="TH SarabunPSK" w:cs="TH SarabunPSK"/>
                <w:color w:val="333333"/>
                <w:shd w:val="clear" w:color="auto" w:fill="FFFFFF"/>
                <w:cs/>
              </w:rPr>
              <w:t xml:space="preserve"> </w:t>
            </w:r>
            <w:r w:rsidR="00132551" w:rsidRPr="00DD3F21">
              <w:rPr>
                <w:rFonts w:ascii="TH SarabunPSK" w:hAnsi="TH SarabunPSK" w:cs="TH SarabunPSK"/>
                <w:color w:val="333333"/>
                <w:sz w:val="28"/>
                <w:shd w:val="clear" w:color="auto" w:fill="FFFFFF"/>
              </w:rPr>
              <w:t xml:space="preserve">SAT/EOC - RTI </w:t>
            </w:r>
            <w:r w:rsidR="00132551" w:rsidRPr="00DD3F21">
              <w:rPr>
                <w:rFonts w:ascii="TH SarabunPSK" w:hAnsi="TH SarabunPSK" w:cs="TH SarabunPSK"/>
                <w:color w:val="333333"/>
                <w:sz w:val="28"/>
                <w:shd w:val="clear" w:color="auto" w:fill="FFFFFF"/>
                <w:cs/>
              </w:rPr>
              <w:t>เพื่อเฝ้าระวังและติดตามสถานการณ์ในพื้นที่</w:t>
            </w:r>
          </w:p>
          <w:p w14:paraId="1762401C" w14:textId="77777777" w:rsidR="00DD3F21" w:rsidRPr="004919E7" w:rsidRDefault="00DD3F21" w:rsidP="00DD3F21">
            <w:pPr>
              <w:pStyle w:val="a6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- 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สนับสนุน </w:t>
            </w:r>
            <w:r w:rsidRPr="004919E7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แนวทางการขับเคลื่อน        </w:t>
            </w:r>
          </w:p>
          <w:p w14:paraId="2F4241BF" w14:textId="50DB7115" w:rsidR="00DD3F21" w:rsidRPr="004919E7" w:rsidRDefault="00DD3F21" w:rsidP="00DD3F21">
            <w:pPr>
              <w:pStyle w:val="a6"/>
              <w:rPr>
                <w:rFonts w:ascii="TH SarabunPSK" w:hAnsi="TH SarabunPSK" w:cs="TH SarabunPSK"/>
                <w:sz w:val="28"/>
                <w:szCs w:val="28"/>
              </w:rPr>
            </w:pPr>
            <w:r w:rsidRPr="004919E7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การแก้ปัญหาการบาดเจ็บและเสียชีวิต       </w:t>
            </w:r>
          </w:p>
          <w:p w14:paraId="1AB65D51" w14:textId="0D8E1670" w:rsidR="00116729" w:rsidRDefault="00DD3F21" w:rsidP="00055A11">
            <w:pPr>
              <w:rPr>
                <w:rFonts w:ascii="TH SarabunPSK" w:hAnsi="TH SarabunPSK" w:cs="TH SarabunPSK"/>
                <w:sz w:val="28"/>
              </w:rPr>
            </w:pPr>
            <w:r w:rsidRPr="004919E7">
              <w:rPr>
                <w:rFonts w:ascii="TH SarabunPSK" w:hAnsi="TH SarabunPSK" w:cs="TH SarabunPSK"/>
                <w:sz w:val="28"/>
                <w:cs/>
              </w:rPr>
              <w:t xml:space="preserve">จากการจราจรทางถนน </w:t>
            </w:r>
            <w:r w:rsidRPr="00055A11">
              <w:rPr>
                <w:rFonts w:ascii="TH SarabunPSK" w:hAnsi="TH SarabunPSK" w:cs="TH SarabunPSK"/>
                <w:sz w:val="28"/>
                <w:cs/>
              </w:rPr>
              <w:t xml:space="preserve">โดยใช้เครื่องมือ </w:t>
            </w:r>
          </w:p>
          <w:p w14:paraId="1C9CCF59" w14:textId="0061066C" w:rsidR="00DD3F21" w:rsidRDefault="00DD3F21" w:rsidP="00055A11">
            <w:pPr>
              <w:rPr>
                <w:rFonts w:ascii="TH SarabunPSK" w:hAnsi="TH SarabunPSK" w:cs="TH SarabunPSK"/>
                <w:szCs w:val="22"/>
              </w:rPr>
            </w:pPr>
            <w:r w:rsidRPr="00055A11">
              <w:rPr>
                <w:rFonts w:ascii="TH SarabunPSK" w:hAnsi="TH SarabunPSK" w:cs="TH SarabunPSK"/>
                <w:sz w:val="28"/>
              </w:rPr>
              <w:t>D</w:t>
            </w:r>
            <w:r w:rsidR="00116729">
              <w:rPr>
                <w:rFonts w:ascii="TH SarabunPSK" w:hAnsi="TH SarabunPSK" w:cs="TH SarabunPSK"/>
                <w:sz w:val="28"/>
              </w:rPr>
              <w:t xml:space="preserve"> </w:t>
            </w:r>
            <w:r w:rsidR="00F77D49">
              <w:rPr>
                <w:rFonts w:ascii="TH SarabunPSK" w:hAnsi="TH SarabunPSK" w:cs="TH SarabunPSK"/>
                <w:sz w:val="28"/>
              </w:rPr>
              <w:t>–</w:t>
            </w:r>
            <w:r w:rsidR="00116729">
              <w:rPr>
                <w:rFonts w:ascii="TH SarabunPSK" w:hAnsi="TH SarabunPSK" w:cs="TH SarabunPSK"/>
                <w:sz w:val="28"/>
              </w:rPr>
              <w:t xml:space="preserve"> </w:t>
            </w:r>
            <w:r w:rsidRPr="00055A11">
              <w:rPr>
                <w:rFonts w:ascii="TH SarabunPSK" w:hAnsi="TH SarabunPSK" w:cs="TH SarabunPSK"/>
                <w:sz w:val="28"/>
              </w:rPr>
              <w:t>RTI</w:t>
            </w:r>
          </w:p>
          <w:p w14:paraId="19CA16C7" w14:textId="25401E59" w:rsidR="00F77D49" w:rsidRPr="00DD3F21" w:rsidRDefault="00F77D49" w:rsidP="00055A11">
            <w:pPr>
              <w:rPr>
                <w:rFonts w:ascii="TH SarabunPSK" w:hAnsi="TH SarabunPSK" w:cs="TH SarabunPSK"/>
                <w:szCs w:val="22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lastRenderedPageBreak/>
              <w:t xml:space="preserve">- สนับสนุน </w:t>
            </w:r>
            <w:r w:rsidRPr="004919E7">
              <w:rPr>
                <w:rFonts w:ascii="TH SarabunPSK" w:hAnsi="TH SarabunPSK" w:cs="TH SarabunPSK"/>
                <w:sz w:val="28"/>
                <w:cs/>
              </w:rPr>
              <w:t xml:space="preserve">ขับเคลื่อน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โครงการ </w:t>
            </w:r>
            <w:r>
              <w:rPr>
                <w:rFonts w:ascii="TH SarabunPSK" w:hAnsi="TH SarabunPSK" w:cs="TH SarabunPSK"/>
                <w:sz w:val="28"/>
              </w:rPr>
              <w:t xml:space="preserve">TSY program </w:t>
            </w:r>
            <w:r>
              <w:rPr>
                <w:rFonts w:ascii="TH SarabunPSK" w:hAnsi="TH SarabunPSK" w:cs="TH SarabunPSK" w:hint="cs"/>
                <w:sz w:val="28"/>
                <w:cs/>
              </w:rPr>
              <w:t>ของจังหวัด/อำเภอ</w:t>
            </w:r>
            <w:r w:rsidRPr="004919E7">
              <w:rPr>
                <w:rFonts w:ascii="TH SarabunPSK" w:hAnsi="TH SarabunPSK" w:cs="TH SarabunPSK"/>
                <w:sz w:val="28"/>
                <w:cs/>
              </w:rPr>
              <w:t xml:space="preserve">       </w:t>
            </w:r>
          </w:p>
        </w:tc>
        <w:tc>
          <w:tcPr>
            <w:tcW w:w="3331" w:type="dxa"/>
          </w:tcPr>
          <w:p w14:paraId="59B9D00D" w14:textId="789B24B0" w:rsidR="0025350E" w:rsidRPr="00B91A51" w:rsidRDefault="00B91A51" w:rsidP="00B91A51">
            <w:pPr>
              <w:rPr>
                <w:rFonts w:ascii="TH SarabunPSK" w:hAnsi="TH SarabunPSK" w:cs="TH SarabunPSK"/>
                <w:sz w:val="28"/>
              </w:rPr>
            </w:pPr>
            <w:r w:rsidRPr="00DD3F21">
              <w:rPr>
                <w:rFonts w:ascii="TH SarabunPSK" w:hAnsi="TH SarabunPSK" w:cs="TH SarabunPSK"/>
                <w:sz w:val="28"/>
                <w:cs/>
              </w:rPr>
              <w:lastRenderedPageBreak/>
              <w:t xml:space="preserve">- สนับสนุน ขับเคลื่อน </w:t>
            </w:r>
            <w:r w:rsidRPr="00DD3F21">
              <w:rPr>
                <w:rFonts w:ascii="TH SarabunPSK" w:hAnsi="TH SarabunPSK" w:cs="TH SarabunPSK"/>
                <w:color w:val="333333"/>
                <w:shd w:val="clear" w:color="auto" w:fill="FFFFFF"/>
                <w:cs/>
              </w:rPr>
              <w:t>ให้เกิดการใช้ข้อมูลการบาดเจ็บ</w:t>
            </w:r>
            <w:r>
              <w:rPr>
                <w:rFonts w:ascii="TH SarabunPSK" w:hAnsi="TH SarabunPSK" w:cs="TH SarabunPSK" w:hint="cs"/>
                <w:color w:val="333333"/>
                <w:shd w:val="clear" w:color="auto" w:fill="FFFFFF"/>
                <w:cs/>
              </w:rPr>
              <w:t>และเสียชีวิต โดย</w:t>
            </w:r>
            <w:r w:rsidRPr="00B91A51">
              <w:rPr>
                <w:rFonts w:ascii="TH SarabunPSK" w:hAnsi="TH SarabunPSK" w:cs="TH SarabunPSK"/>
                <w:sz w:val="28"/>
                <w:cs/>
              </w:rPr>
              <w:t xml:space="preserve">บูรณาการข้อมูล </w:t>
            </w:r>
            <w:r w:rsidRPr="00B91A51">
              <w:rPr>
                <w:rFonts w:ascii="TH SarabunPSK" w:hAnsi="TH SarabunPSK" w:cs="TH SarabunPSK"/>
                <w:sz w:val="28"/>
              </w:rPr>
              <w:t xml:space="preserve">3 </w:t>
            </w:r>
            <w:r w:rsidRPr="00B91A51">
              <w:rPr>
                <w:rFonts w:ascii="TH SarabunPSK" w:hAnsi="TH SarabunPSK" w:cs="TH SarabunPSK"/>
                <w:sz w:val="28"/>
                <w:cs/>
              </w:rPr>
              <w:t>ฐาน</w:t>
            </w:r>
          </w:p>
          <w:p w14:paraId="760E6F38" w14:textId="54E0A8BE" w:rsidR="00B91A51" w:rsidRDefault="00B91A51" w:rsidP="00B91A51">
            <w:pPr>
              <w:pStyle w:val="a6"/>
              <w:rPr>
                <w:rFonts w:ascii="TH SarabunPSK" w:hAnsi="TH SarabunPSK" w:cs="TH SarabunPSK"/>
                <w:color w:val="333333"/>
                <w:sz w:val="28"/>
                <w:szCs w:val="28"/>
                <w:shd w:val="clear" w:color="auto" w:fill="FFFFFF"/>
              </w:rPr>
            </w:pPr>
            <w:r w:rsidRPr="00B91A51">
              <w:rPr>
                <w:rFonts w:ascii="TH SarabunPSK" w:hAnsi="TH SarabunPSK" w:cs="TH SarabunPSK"/>
                <w:color w:val="333333"/>
                <w:sz w:val="28"/>
                <w:szCs w:val="28"/>
                <w:shd w:val="clear" w:color="auto" w:fill="FFFFFF"/>
                <w:cs/>
              </w:rPr>
              <w:t xml:space="preserve">- </w:t>
            </w:r>
            <w:r w:rsidR="00031C6A" w:rsidRPr="00DD3F21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สนับสนุน ขับเคลื่อน </w:t>
            </w:r>
            <w:r w:rsidR="00031C6A" w:rsidRPr="00DD3F21">
              <w:rPr>
                <w:rFonts w:ascii="TH SarabunPSK" w:hAnsi="TH SarabunPSK" w:cs="TH SarabunPSK"/>
                <w:color w:val="333333"/>
                <w:shd w:val="clear" w:color="auto" w:fill="FFFFFF"/>
                <w:cs/>
              </w:rPr>
              <w:t>ให้</w:t>
            </w:r>
            <w:r w:rsidR="00031C6A">
              <w:rPr>
                <w:rFonts w:ascii="TH SarabunPSK" w:hAnsi="TH SarabunPSK" w:cs="TH SarabunPSK" w:hint="cs"/>
                <w:color w:val="333333"/>
                <w:sz w:val="28"/>
                <w:szCs w:val="28"/>
                <w:shd w:val="clear" w:color="auto" w:fill="FFFFFF"/>
                <w:cs/>
              </w:rPr>
              <w:t xml:space="preserve"> </w:t>
            </w:r>
            <w:r w:rsidRPr="00B91A51">
              <w:rPr>
                <w:rFonts w:ascii="TH SarabunPSK" w:hAnsi="TH SarabunPSK" w:cs="TH SarabunPSK"/>
                <w:color w:val="333333"/>
                <w:sz w:val="28"/>
                <w:szCs w:val="28"/>
                <w:shd w:val="clear" w:color="auto" w:fill="FFFFFF"/>
                <w:cs/>
              </w:rPr>
              <w:t xml:space="preserve">รพ.ดำเนินการ </w:t>
            </w:r>
            <w:r w:rsidRPr="00B91A51">
              <w:rPr>
                <w:rFonts w:ascii="TH SarabunPSK" w:hAnsi="TH SarabunPSK" w:cs="TH SarabunPSK"/>
                <w:color w:val="333333"/>
                <w:sz w:val="28"/>
                <w:szCs w:val="28"/>
                <w:shd w:val="clear" w:color="auto" w:fill="FFFFFF"/>
              </w:rPr>
              <w:t xml:space="preserve">IS online </w:t>
            </w:r>
          </w:p>
          <w:p w14:paraId="78D89F6A" w14:textId="26507B69" w:rsidR="00B91A51" w:rsidRPr="00B91A51" w:rsidRDefault="00B91A51" w:rsidP="00B91A51">
            <w:pPr>
              <w:pStyle w:val="a6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91A51">
              <w:rPr>
                <w:rFonts w:ascii="TH SarabunPSK" w:hAnsi="TH SarabunPSK" w:cs="TH SarabunPSK"/>
                <w:color w:val="333333"/>
                <w:sz w:val="28"/>
                <w:szCs w:val="28"/>
                <w:shd w:val="clear" w:color="auto" w:fill="FFFFFF"/>
                <w:cs/>
              </w:rPr>
              <w:t>-</w:t>
            </w:r>
            <w:r>
              <w:rPr>
                <w:rFonts w:ascii="TH SarabunPSK" w:hAnsi="TH SarabunPSK" w:cs="TH SarabunPSK" w:hint="cs"/>
                <w:color w:val="333333"/>
                <w:sz w:val="28"/>
                <w:szCs w:val="28"/>
                <w:shd w:val="clear" w:color="auto" w:fill="FFFFFF"/>
                <w:cs/>
              </w:rPr>
              <w:t xml:space="preserve"> พัฒนา</w:t>
            </w:r>
            <w:r w:rsidRPr="00B91A51">
              <w:rPr>
                <w:rFonts w:ascii="TH SarabunPSK" w:hAnsi="TH SarabunPSK" w:cs="TH SarabunPSK"/>
                <w:color w:val="333333"/>
                <w:sz w:val="28"/>
                <w:szCs w:val="28"/>
                <w:shd w:val="clear" w:color="auto" w:fill="FFFFFF"/>
                <w:cs/>
              </w:rPr>
              <w:t>ฐานข้อมูลการสอบสวนที่สามารถนำไปใช้แก้ไขปัญหาในภาพจังหวัด</w:t>
            </w:r>
            <w:r w:rsidR="008D13A6">
              <w:rPr>
                <w:rFonts w:ascii="TH SarabunPSK" w:hAnsi="TH SarabunPSK" w:cs="TH SarabunPSK" w:hint="cs"/>
                <w:color w:val="333333"/>
                <w:sz w:val="28"/>
                <w:szCs w:val="28"/>
                <w:shd w:val="clear" w:color="auto" w:fill="FFFFFF"/>
                <w:cs/>
              </w:rPr>
              <w:t>/อำเภอ</w:t>
            </w:r>
          </w:p>
        </w:tc>
        <w:tc>
          <w:tcPr>
            <w:tcW w:w="3331" w:type="dxa"/>
          </w:tcPr>
          <w:p w14:paraId="68B4B460" w14:textId="2E5CFF4B" w:rsidR="00761D16" w:rsidRDefault="00B55BF6" w:rsidP="00477C1B">
            <w:pPr>
              <w:rPr>
                <w:rFonts w:ascii="TH SarabunPSK" w:hAnsi="TH SarabunPSK" w:cs="TH SarabunPSK"/>
                <w:sz w:val="28"/>
              </w:rPr>
            </w:pPr>
            <w:r w:rsidRPr="00E5392F">
              <w:rPr>
                <w:rFonts w:ascii="TH SarabunPSK" w:hAnsi="TH SarabunPSK" w:cs="TH SarabunPSK"/>
                <w:sz w:val="28"/>
                <w:cs/>
              </w:rPr>
              <w:t xml:space="preserve">- </w:t>
            </w:r>
            <w:r w:rsidR="00031C6A">
              <w:rPr>
                <w:rFonts w:ascii="TH SarabunPSK" w:hAnsi="TH SarabunPSK" w:cs="TH SarabunPSK" w:hint="cs"/>
                <w:sz w:val="28"/>
                <w:cs/>
              </w:rPr>
              <w:t xml:space="preserve">สนับสนุน </w:t>
            </w:r>
            <w:r w:rsidR="00E5392F" w:rsidRPr="00E5392F">
              <w:rPr>
                <w:rFonts w:ascii="TH SarabunPSK" w:hAnsi="TH SarabunPSK" w:cs="TH SarabunPSK"/>
                <w:sz w:val="28"/>
                <w:cs/>
              </w:rPr>
              <w:t>ขับเคลื่อนมาตรการ</w:t>
            </w:r>
            <w:r w:rsidR="00E5392F" w:rsidRPr="00E5392F">
              <w:rPr>
                <w:rFonts w:ascii="TH SarabunPSK" w:hAnsi="TH SarabunPSK" w:cs="TH SarabunPSK"/>
                <w:color w:val="333333"/>
                <w:shd w:val="clear" w:color="auto" w:fill="FFFFFF"/>
                <w:cs/>
              </w:rPr>
              <w:t xml:space="preserve">ความปลอดภัยในชุมชน </w:t>
            </w:r>
          </w:p>
          <w:p w14:paraId="29689E85" w14:textId="3FAED3B5" w:rsidR="00E5392F" w:rsidRPr="00E5392F" w:rsidRDefault="00E5392F" w:rsidP="00477C1B">
            <w:pPr>
              <w:rPr>
                <w:rFonts w:ascii="TH SarabunPSK" w:hAnsi="TH SarabunPSK" w:cs="TH SarabunPSK"/>
                <w:sz w:val="28"/>
                <w:cs/>
              </w:rPr>
            </w:pPr>
            <w:r w:rsidRPr="00E5392F">
              <w:rPr>
                <w:rFonts w:ascii="TH SarabunPSK" w:hAnsi="TH SarabunPSK" w:cs="TH SarabunPSK"/>
                <w:sz w:val="28"/>
                <w:cs/>
              </w:rPr>
              <w:t xml:space="preserve">- </w:t>
            </w:r>
            <w:r w:rsidR="00031C6A">
              <w:rPr>
                <w:rFonts w:ascii="TH SarabunPSK" w:hAnsi="TH SarabunPSK" w:cs="TH SarabunPSK" w:hint="cs"/>
                <w:sz w:val="28"/>
                <w:cs/>
              </w:rPr>
              <w:t xml:space="preserve">สนับสนุน </w:t>
            </w:r>
            <w:r w:rsidRPr="00E5392F">
              <w:rPr>
                <w:rFonts w:ascii="TH SarabunPSK" w:hAnsi="TH SarabunPSK" w:cs="TH SarabunPSK"/>
                <w:sz w:val="28"/>
                <w:cs/>
              </w:rPr>
              <w:t>ขับเคลื่อนมาตรการ</w:t>
            </w:r>
            <w:r w:rsidRPr="00E5392F">
              <w:rPr>
                <w:rFonts w:ascii="TH SarabunPSK" w:hAnsi="TH SarabunPSK" w:cs="TH SarabunPSK"/>
                <w:color w:val="333333"/>
                <w:shd w:val="clear" w:color="auto" w:fill="FFFFFF"/>
                <w:cs/>
              </w:rPr>
              <w:t>ความปลอดภัยใน</w:t>
            </w:r>
            <w:r>
              <w:rPr>
                <w:rFonts w:ascii="TH SarabunPSK" w:hAnsi="TH SarabunPSK" w:cs="TH SarabunPSK" w:hint="cs"/>
                <w:color w:val="333333"/>
                <w:shd w:val="clear" w:color="auto" w:fill="FFFFFF"/>
                <w:cs/>
              </w:rPr>
              <w:t>การเดินทาง/ในรถพยาบาลของเจ้าหน้าที่</w:t>
            </w:r>
          </w:p>
        </w:tc>
        <w:tc>
          <w:tcPr>
            <w:tcW w:w="3332" w:type="dxa"/>
          </w:tcPr>
          <w:p w14:paraId="4D7EF5F5" w14:textId="52EB847E" w:rsidR="00617C05" w:rsidRPr="00CF7604" w:rsidRDefault="000319D3" w:rsidP="00682BA2">
            <w:pPr>
              <w:rPr>
                <w:rFonts w:ascii="TH SarabunPSK" w:hAnsi="TH SarabunPSK" w:cs="TH SarabunPSK"/>
                <w:sz w:val="28"/>
              </w:rPr>
            </w:pPr>
            <w:r w:rsidRPr="00CF7604">
              <w:rPr>
                <w:rFonts w:ascii="TH SarabunPSK" w:hAnsi="TH SarabunPSK" w:cs="TH SarabunPSK"/>
                <w:sz w:val="28"/>
                <w:cs/>
              </w:rPr>
              <w:t>-</w:t>
            </w:r>
            <w:r w:rsidR="00CF7604" w:rsidRPr="00CF7604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="00CF7604">
              <w:rPr>
                <w:rFonts w:ascii="TH SarabunPSK" w:hAnsi="TH SarabunPSK" w:cs="TH SarabunPSK" w:hint="cs"/>
                <w:sz w:val="28"/>
                <w:cs/>
              </w:rPr>
              <w:t xml:space="preserve">พื้นที่ดำเนินการ </w:t>
            </w:r>
            <w:r w:rsidR="007313F3" w:rsidRPr="00CF7604">
              <w:rPr>
                <w:rFonts w:ascii="TH SarabunPSK" w:hAnsi="TH SarabunPSK" w:cs="TH SarabunPSK"/>
                <w:color w:val="333333"/>
                <w:sz w:val="28"/>
                <w:shd w:val="clear" w:color="auto" w:fill="FFFFFF"/>
              </w:rPr>
              <w:t xml:space="preserve">EMS </w:t>
            </w:r>
            <w:r w:rsidR="007313F3" w:rsidRPr="00CF7604">
              <w:rPr>
                <w:rFonts w:ascii="TH SarabunPSK" w:hAnsi="TH SarabunPSK" w:cs="TH SarabunPSK"/>
                <w:color w:val="333333"/>
                <w:sz w:val="28"/>
                <w:shd w:val="clear" w:color="auto" w:fill="FFFFFF"/>
                <w:cs/>
              </w:rPr>
              <w:t>คุณภาพ</w:t>
            </w:r>
          </w:p>
          <w:p w14:paraId="61BF7A66" w14:textId="495DAEA8" w:rsidR="007313F3" w:rsidRPr="00CF7604" w:rsidRDefault="007313F3" w:rsidP="00682BA2">
            <w:pPr>
              <w:rPr>
                <w:rFonts w:ascii="TH SarabunPSK" w:hAnsi="TH SarabunPSK" w:cs="TH SarabunPSK"/>
                <w:sz w:val="28"/>
              </w:rPr>
            </w:pPr>
            <w:r w:rsidRPr="00CF7604">
              <w:rPr>
                <w:rFonts w:ascii="TH SarabunPSK" w:hAnsi="TH SarabunPSK" w:cs="TH SarabunPSK"/>
                <w:color w:val="333333"/>
                <w:sz w:val="28"/>
                <w:shd w:val="clear" w:color="auto" w:fill="FFFFFF"/>
              </w:rPr>
              <w:t xml:space="preserve">ER </w:t>
            </w:r>
            <w:r w:rsidRPr="00CF7604">
              <w:rPr>
                <w:rFonts w:ascii="TH SarabunPSK" w:hAnsi="TH SarabunPSK" w:cs="TH SarabunPSK"/>
                <w:color w:val="333333"/>
                <w:sz w:val="28"/>
                <w:shd w:val="clear" w:color="auto" w:fill="FFFFFF"/>
                <w:cs/>
              </w:rPr>
              <w:t>คุณภาพ</w:t>
            </w:r>
            <w:r w:rsidR="00F72B7D">
              <w:rPr>
                <w:rFonts w:ascii="TH SarabunPSK" w:hAnsi="TH SarabunPSK" w:cs="TH SarabunPSK"/>
                <w:sz w:val="28"/>
              </w:rPr>
              <w:t xml:space="preserve"> </w:t>
            </w:r>
            <w:r w:rsidRPr="00CF7604">
              <w:rPr>
                <w:rFonts w:ascii="TH SarabunPSK" w:hAnsi="TH SarabunPSK" w:cs="TH SarabunPSK"/>
                <w:color w:val="333333"/>
                <w:sz w:val="28"/>
                <w:shd w:val="clear" w:color="auto" w:fill="FFFFFF"/>
              </w:rPr>
              <w:t xml:space="preserve">In-hos </w:t>
            </w:r>
            <w:r w:rsidRPr="00CF7604">
              <w:rPr>
                <w:rFonts w:ascii="TH SarabunPSK" w:hAnsi="TH SarabunPSK" w:cs="TH SarabunPSK"/>
                <w:color w:val="333333"/>
                <w:sz w:val="28"/>
                <w:shd w:val="clear" w:color="auto" w:fill="FFFFFF"/>
                <w:cs/>
              </w:rPr>
              <w:t>คุณภาพ</w:t>
            </w:r>
            <w:r w:rsidR="00CF7604" w:rsidRPr="00CF7604">
              <w:rPr>
                <w:rFonts w:ascii="TH SarabunPSK" w:hAnsi="TH SarabunPSK" w:cs="TH SarabunPSK"/>
                <w:color w:val="333333"/>
                <w:sz w:val="28"/>
                <w:shd w:val="clear" w:color="auto" w:fill="FFFFFF"/>
              </w:rPr>
              <w:t xml:space="preserve"> </w:t>
            </w:r>
            <w:r w:rsidR="00CF7604">
              <w:rPr>
                <w:rFonts w:ascii="TH SarabunPSK" w:hAnsi="TH SarabunPSK" w:cs="TH SarabunPSK"/>
                <w:color w:val="333333"/>
                <w:sz w:val="28"/>
                <w:shd w:val="clear" w:color="auto" w:fill="FFFFFF"/>
              </w:rPr>
              <w:t>(</w:t>
            </w:r>
            <w:r w:rsidR="00CF7604" w:rsidRPr="00CF7604">
              <w:rPr>
                <w:rFonts w:ascii="TH SarabunPSK" w:hAnsi="TH SarabunPSK" w:cs="TH SarabunPSK"/>
                <w:color w:val="333333"/>
                <w:sz w:val="28"/>
                <w:shd w:val="clear" w:color="auto" w:fill="FFFFFF"/>
                <w:cs/>
              </w:rPr>
              <w:t>พัฒนาการดูแลรักษาให้เป็นไปตามมาตรฐาน</w:t>
            </w:r>
            <w:r w:rsidR="00CF7604">
              <w:rPr>
                <w:rFonts w:ascii="TH SarabunPSK" w:hAnsi="TH SarabunPSK" w:cs="TH SarabunPSK"/>
                <w:sz w:val="28"/>
              </w:rPr>
              <w:t>)</w:t>
            </w:r>
          </w:p>
          <w:p w14:paraId="2D961548" w14:textId="1E0449ED" w:rsidR="007313F3" w:rsidRPr="00CF7604" w:rsidRDefault="00CF7604" w:rsidP="00682BA2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color w:val="333333"/>
                <w:sz w:val="28"/>
                <w:shd w:val="clear" w:color="auto" w:fill="FFFFFF"/>
                <w:cs/>
              </w:rPr>
              <w:t xml:space="preserve">และ </w:t>
            </w:r>
            <w:r w:rsidR="007313F3" w:rsidRPr="00CF7604">
              <w:rPr>
                <w:rFonts w:ascii="TH SarabunPSK" w:hAnsi="TH SarabunPSK" w:cs="TH SarabunPSK"/>
                <w:color w:val="333333"/>
                <w:sz w:val="28"/>
                <w:shd w:val="clear" w:color="auto" w:fill="FFFFFF"/>
              </w:rPr>
              <w:t xml:space="preserve">Referral System </w:t>
            </w:r>
            <w:r w:rsidR="007313F3" w:rsidRPr="00CF7604">
              <w:rPr>
                <w:rFonts w:ascii="TH SarabunPSK" w:hAnsi="TH SarabunPSK" w:cs="TH SarabunPSK"/>
                <w:color w:val="333333"/>
                <w:sz w:val="28"/>
                <w:shd w:val="clear" w:color="auto" w:fill="FFFFFF"/>
                <w:cs/>
              </w:rPr>
              <w:t>พัฒนาระบบการส่งต่อผู้บาดเจ็บให้มีประสิทธิภาพ</w:t>
            </w:r>
          </w:p>
        </w:tc>
      </w:tr>
      <w:tr w:rsidR="00436993" w:rsidRPr="0004783F" w14:paraId="332410D6" w14:textId="77777777" w:rsidTr="00682BA2">
        <w:tc>
          <w:tcPr>
            <w:tcW w:w="1271" w:type="dxa"/>
          </w:tcPr>
          <w:p w14:paraId="20B4B12E" w14:textId="77777777" w:rsidR="00436993" w:rsidRPr="0004783F" w:rsidRDefault="00436993" w:rsidP="00436993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4783F">
              <w:rPr>
                <w:rFonts w:ascii="TH SarabunPSK" w:hAnsi="TH SarabunPSK" w:cs="TH SarabunPSK"/>
                <w:b/>
                <w:bCs/>
                <w:sz w:val="28"/>
                <w:cs/>
              </w:rPr>
              <w:t>ระดับความ</w:t>
            </w:r>
          </w:p>
          <w:p w14:paraId="294FBD38" w14:textId="77777777" w:rsidR="00436993" w:rsidRPr="0004783F" w:rsidRDefault="00436993" w:rsidP="00436993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4783F">
              <w:rPr>
                <w:rFonts w:ascii="TH SarabunPSK" w:hAnsi="TH SarabunPSK" w:cs="TH SarabunPSK"/>
                <w:b/>
                <w:bCs/>
                <w:sz w:val="28"/>
                <w:cs/>
              </w:rPr>
              <w:t>ส</w:t>
            </w:r>
            <w:r w:rsidRPr="0004783F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ำ</w:t>
            </w:r>
            <w:r w:rsidRPr="0004783F">
              <w:rPr>
                <w:rFonts w:ascii="TH SarabunPSK" w:hAnsi="TH SarabunPSK" w:cs="TH SarabunPSK"/>
                <w:b/>
                <w:bCs/>
                <w:sz w:val="28"/>
                <w:cs/>
              </w:rPr>
              <w:t>เร็จ</w:t>
            </w:r>
          </w:p>
          <w:p w14:paraId="6954D10E" w14:textId="77777777" w:rsidR="00436993" w:rsidRPr="0004783F" w:rsidRDefault="00436993" w:rsidP="00436993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  <w:p w14:paraId="6C9CA8A8" w14:textId="77777777" w:rsidR="00436993" w:rsidRPr="0004783F" w:rsidRDefault="00436993" w:rsidP="00436993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  <w:p w14:paraId="36914A1E" w14:textId="4EFE0122" w:rsidR="00436993" w:rsidRPr="0004783F" w:rsidRDefault="00436993" w:rsidP="00436993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3331" w:type="dxa"/>
          </w:tcPr>
          <w:p w14:paraId="14E05B6B" w14:textId="77777777" w:rsidR="00436993" w:rsidRDefault="00436993" w:rsidP="00436993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04783F">
              <w:rPr>
                <w:rFonts w:ascii="TH SarabunPSK" w:hAnsi="TH SarabunPSK" w:cs="TH SarabunPSK" w:hint="cs"/>
                <w:sz w:val="28"/>
                <w:cs/>
              </w:rPr>
              <w:t xml:space="preserve">ไตรมาสที่ </w:t>
            </w:r>
            <w:r w:rsidRPr="0004783F">
              <w:rPr>
                <w:rFonts w:ascii="TH SarabunPSK" w:hAnsi="TH SarabunPSK" w:cs="TH SarabunPSK"/>
                <w:sz w:val="28"/>
              </w:rPr>
              <w:t>1</w:t>
            </w:r>
          </w:p>
          <w:p w14:paraId="7ED52D8C" w14:textId="0211739B" w:rsidR="00436993" w:rsidRPr="0004783F" w:rsidRDefault="00436993" w:rsidP="00436993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 แผนการดำเนินงาน</w:t>
            </w:r>
            <w:r w:rsidRPr="00436993">
              <w:rPr>
                <w:rFonts w:ascii="TH SarabunPSK" w:hAnsi="TH SarabunPSK" w:cs="TH SarabunPSK"/>
                <w:sz w:val="28"/>
                <w:cs/>
              </w:rPr>
              <w:t>เฝ้าระวัง</w:t>
            </w:r>
            <w:r w:rsidRPr="00436993">
              <w:rPr>
                <w:rFonts w:ascii="TH SarabunPSK" w:hAnsi="TH SarabunPSK" w:cs="TH SarabunPSK" w:hint="cs"/>
                <w:sz w:val="28"/>
                <w:cs/>
              </w:rPr>
              <w:t>และ</w:t>
            </w:r>
            <w:r w:rsidRPr="00436993">
              <w:rPr>
                <w:rFonts w:ascii="TH SarabunPSK" w:hAnsi="TH SarabunPSK" w:cs="TH SarabunPSK"/>
                <w:sz w:val="28"/>
                <w:cs/>
              </w:rPr>
              <w:t>ป้องกันการบาดเจ็บจากการจราจรทางถนน</w:t>
            </w:r>
            <w:r w:rsidRPr="00436993">
              <w:rPr>
                <w:rFonts w:ascii="TH SarabunPSK" w:hAnsi="TH SarabunPSK" w:cs="TH SarabunPSK" w:hint="cs"/>
                <w:sz w:val="28"/>
                <w:cs/>
              </w:rPr>
              <w:t>โดยบูรณาการภาคส่วนที่เกี่ยวข้อง</w:t>
            </w:r>
          </w:p>
        </w:tc>
        <w:tc>
          <w:tcPr>
            <w:tcW w:w="3331" w:type="dxa"/>
          </w:tcPr>
          <w:p w14:paraId="27414A8E" w14:textId="77777777" w:rsidR="00436993" w:rsidRPr="0004783F" w:rsidRDefault="00436993" w:rsidP="00436993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04783F">
              <w:rPr>
                <w:rFonts w:ascii="TH SarabunPSK" w:hAnsi="TH SarabunPSK" w:cs="TH SarabunPSK" w:hint="cs"/>
                <w:sz w:val="28"/>
                <w:cs/>
              </w:rPr>
              <w:t xml:space="preserve">ไตรมาสที่ </w:t>
            </w:r>
            <w:r w:rsidRPr="0004783F">
              <w:rPr>
                <w:rFonts w:ascii="TH SarabunPSK" w:hAnsi="TH SarabunPSK" w:cs="TH SarabunPSK"/>
                <w:sz w:val="28"/>
              </w:rPr>
              <w:t>2</w:t>
            </w:r>
          </w:p>
          <w:p w14:paraId="53414D18" w14:textId="288A3C09" w:rsidR="00436993" w:rsidRPr="0004783F" w:rsidRDefault="00436993" w:rsidP="00436993">
            <w:pPr>
              <w:rPr>
                <w:rFonts w:ascii="TH SarabunPSK" w:hAnsi="TH SarabunPSK" w:cs="TH SarabunPSK"/>
                <w:sz w:val="28"/>
                <w:cs/>
              </w:rPr>
            </w:pPr>
            <w:r w:rsidRPr="0004783F">
              <w:rPr>
                <w:rFonts w:ascii="TH SarabunPSK" w:hAnsi="TH SarabunPSK" w:cs="TH SarabunPSK" w:hint="cs"/>
                <w:sz w:val="28"/>
                <w:cs/>
              </w:rPr>
              <w:t xml:space="preserve">- </w:t>
            </w:r>
            <w:r>
              <w:rPr>
                <w:rFonts w:ascii="TH SarabunPSK" w:hAnsi="TH SarabunPSK" w:cs="TH SarabunPSK" w:hint="cs"/>
                <w:sz w:val="28"/>
                <w:cs/>
              </w:rPr>
              <w:t>ดำเนินงานและกำกับติดตามการดำเนินงาน</w:t>
            </w:r>
            <w:r w:rsidRPr="00436993">
              <w:rPr>
                <w:rFonts w:ascii="TH SarabunPSK" w:hAnsi="TH SarabunPSK" w:cs="TH SarabunPSK"/>
                <w:sz w:val="28"/>
                <w:cs/>
              </w:rPr>
              <w:t>เฝ้าระวัง</w:t>
            </w:r>
            <w:r w:rsidRPr="00436993">
              <w:rPr>
                <w:rFonts w:ascii="TH SarabunPSK" w:hAnsi="TH SarabunPSK" w:cs="TH SarabunPSK" w:hint="cs"/>
                <w:sz w:val="28"/>
                <w:cs/>
              </w:rPr>
              <w:t>และ</w:t>
            </w:r>
            <w:r w:rsidRPr="00436993">
              <w:rPr>
                <w:rFonts w:ascii="TH SarabunPSK" w:hAnsi="TH SarabunPSK" w:cs="TH SarabunPSK"/>
                <w:sz w:val="28"/>
                <w:cs/>
              </w:rPr>
              <w:t>ป้องกันการบาดเจ็บจากการจราจรทางถนน</w:t>
            </w:r>
            <w:r w:rsidRPr="00436993">
              <w:rPr>
                <w:rFonts w:ascii="TH SarabunPSK" w:hAnsi="TH SarabunPSK" w:cs="TH SarabunPSK" w:hint="cs"/>
                <w:sz w:val="28"/>
                <w:cs/>
              </w:rPr>
              <w:t>โดยบูรณาการภาคส่วนที่เกี่ยวข้อง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รอบ </w:t>
            </w:r>
            <w:r>
              <w:rPr>
                <w:rFonts w:ascii="TH SarabunPSK" w:hAnsi="TH SarabunPSK" w:cs="TH SarabunPSK"/>
                <w:sz w:val="28"/>
              </w:rPr>
              <w:t xml:space="preserve">6 </w:t>
            </w:r>
            <w:r>
              <w:rPr>
                <w:rFonts w:ascii="TH SarabunPSK" w:hAnsi="TH SarabunPSK" w:cs="TH SarabunPSK" w:hint="cs"/>
                <w:sz w:val="28"/>
                <w:cs/>
              </w:rPr>
              <w:t>เดือน</w:t>
            </w:r>
          </w:p>
        </w:tc>
        <w:tc>
          <w:tcPr>
            <w:tcW w:w="3331" w:type="dxa"/>
          </w:tcPr>
          <w:p w14:paraId="2CE2F369" w14:textId="77777777" w:rsidR="00436993" w:rsidRPr="0004783F" w:rsidRDefault="00436993" w:rsidP="00436993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04783F">
              <w:rPr>
                <w:rFonts w:ascii="TH SarabunPSK" w:hAnsi="TH SarabunPSK" w:cs="TH SarabunPSK" w:hint="cs"/>
                <w:sz w:val="28"/>
                <w:cs/>
              </w:rPr>
              <w:t xml:space="preserve">ไตรมาสที่ </w:t>
            </w:r>
            <w:r w:rsidRPr="0004783F">
              <w:rPr>
                <w:rFonts w:ascii="TH SarabunPSK" w:hAnsi="TH SarabunPSK" w:cs="TH SarabunPSK"/>
                <w:sz w:val="28"/>
              </w:rPr>
              <w:t>2</w:t>
            </w:r>
          </w:p>
          <w:p w14:paraId="0B3767AA" w14:textId="3282BC0D" w:rsidR="00436993" w:rsidRPr="0004783F" w:rsidRDefault="00436993" w:rsidP="00436993">
            <w:pPr>
              <w:rPr>
                <w:rFonts w:ascii="TH SarabunPSK" w:hAnsi="TH SarabunPSK" w:cs="TH SarabunPSK"/>
                <w:sz w:val="28"/>
                <w:cs/>
              </w:rPr>
            </w:pPr>
            <w:r w:rsidRPr="0004783F">
              <w:rPr>
                <w:rFonts w:ascii="TH SarabunPSK" w:hAnsi="TH SarabunPSK" w:cs="TH SarabunPSK" w:hint="cs"/>
                <w:sz w:val="28"/>
                <w:cs/>
              </w:rPr>
              <w:t xml:space="preserve">- </w:t>
            </w:r>
            <w:r>
              <w:rPr>
                <w:rFonts w:ascii="TH SarabunPSK" w:hAnsi="TH SarabunPSK" w:cs="TH SarabunPSK" w:hint="cs"/>
                <w:sz w:val="28"/>
                <w:cs/>
              </w:rPr>
              <w:t>ดำเนินงานและกำกับติดตามการดำเนินงาน</w:t>
            </w:r>
            <w:r w:rsidRPr="00436993">
              <w:rPr>
                <w:rFonts w:ascii="TH SarabunPSK" w:hAnsi="TH SarabunPSK" w:cs="TH SarabunPSK"/>
                <w:sz w:val="28"/>
                <w:cs/>
              </w:rPr>
              <w:t>เฝ้าระวัง</w:t>
            </w:r>
            <w:r w:rsidRPr="00436993">
              <w:rPr>
                <w:rFonts w:ascii="TH SarabunPSK" w:hAnsi="TH SarabunPSK" w:cs="TH SarabunPSK" w:hint="cs"/>
                <w:sz w:val="28"/>
                <w:cs/>
              </w:rPr>
              <w:t>และ</w:t>
            </w:r>
            <w:r w:rsidRPr="00436993">
              <w:rPr>
                <w:rFonts w:ascii="TH SarabunPSK" w:hAnsi="TH SarabunPSK" w:cs="TH SarabunPSK"/>
                <w:sz w:val="28"/>
                <w:cs/>
              </w:rPr>
              <w:t>ป้องกันการบาดเจ็บจากการจราจรทางถนน</w:t>
            </w:r>
            <w:r w:rsidRPr="00436993">
              <w:rPr>
                <w:rFonts w:ascii="TH SarabunPSK" w:hAnsi="TH SarabunPSK" w:cs="TH SarabunPSK" w:hint="cs"/>
                <w:sz w:val="28"/>
                <w:cs/>
              </w:rPr>
              <w:t>โดยบูรณาการภาคส่วนที่เกี่ยวข้อง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รอบ </w:t>
            </w:r>
            <w:r w:rsidR="000E7AB0">
              <w:rPr>
                <w:rFonts w:ascii="TH SarabunPSK" w:hAnsi="TH SarabunPSK" w:cs="TH SarabunPSK"/>
                <w:sz w:val="28"/>
              </w:rPr>
              <w:t>9</w:t>
            </w:r>
            <w:r>
              <w:rPr>
                <w:rFonts w:ascii="TH SarabunPSK" w:hAnsi="TH SarabunPSK" w:cs="TH SarabunPSK"/>
                <w:sz w:val="28"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cs/>
              </w:rPr>
              <w:t>เดือน</w:t>
            </w:r>
          </w:p>
        </w:tc>
        <w:tc>
          <w:tcPr>
            <w:tcW w:w="3332" w:type="dxa"/>
          </w:tcPr>
          <w:p w14:paraId="3C16ACD1" w14:textId="2BDF0B3D" w:rsidR="00436993" w:rsidRPr="0004783F" w:rsidRDefault="00436993" w:rsidP="00436993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04783F">
              <w:rPr>
                <w:rFonts w:ascii="TH SarabunPSK" w:hAnsi="TH SarabunPSK" w:cs="TH SarabunPSK" w:hint="cs"/>
                <w:sz w:val="28"/>
                <w:cs/>
              </w:rPr>
              <w:t xml:space="preserve">ไตรมาสที่ </w:t>
            </w:r>
            <w:r w:rsidRPr="0004783F">
              <w:rPr>
                <w:rFonts w:ascii="TH SarabunPSK" w:hAnsi="TH SarabunPSK" w:cs="TH SarabunPSK"/>
                <w:sz w:val="28"/>
              </w:rPr>
              <w:t>4</w:t>
            </w:r>
          </w:p>
          <w:p w14:paraId="63ACA3F8" w14:textId="23B0E9A8" w:rsidR="00436993" w:rsidRPr="0004783F" w:rsidRDefault="00436993" w:rsidP="00436993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- </w:t>
            </w:r>
            <w:r w:rsidRPr="00F06353">
              <w:rPr>
                <w:rFonts w:ascii="TH SarabunPSK" w:hAnsi="TH SarabunPSK" w:cs="TH SarabunPSK"/>
                <w:sz w:val="28"/>
                <w:cs/>
              </w:rPr>
              <w:t>อัตรา</w:t>
            </w:r>
            <w:r>
              <w:rPr>
                <w:rFonts w:ascii="TH SarabunPSK" w:hAnsi="TH SarabunPSK" w:cs="TH SarabunPSK" w:hint="cs"/>
                <w:sz w:val="28"/>
                <w:cs/>
              </w:rPr>
              <w:t>ผู้เสียชีวิตจาก</w:t>
            </w:r>
            <w:r w:rsidRPr="00770749">
              <w:rPr>
                <w:rFonts w:ascii="TH SarabunPSK" w:hAnsi="TH SarabunPSK" w:cs="TH SarabunPSK"/>
                <w:color w:val="000000"/>
                <w:spacing w:val="-8"/>
                <w:sz w:val="28"/>
                <w:cs/>
              </w:rPr>
              <w:t>จากอุบัติเหตุทางถนน</w:t>
            </w:r>
            <w:r>
              <w:rPr>
                <w:rFonts w:ascii="TH SarabunPSK" w:hAnsi="TH SarabunPSK" w:cs="TH SarabunPSK" w:hint="cs"/>
                <w:sz w:val="28"/>
                <w:cs/>
              </w:rPr>
              <w:t>ไม่เกิน</w:t>
            </w:r>
            <w:r w:rsidR="000E7AB0">
              <w:rPr>
                <w:rFonts w:ascii="TH SarabunPSK" w:hAnsi="TH SarabunPSK" w:cs="TH SarabunPSK"/>
                <w:sz w:val="28"/>
              </w:rPr>
              <w:t xml:space="preserve"> 20.61 </w:t>
            </w:r>
            <w:r>
              <w:rPr>
                <w:rFonts w:ascii="TH SarabunPSK" w:hAnsi="TH SarabunPSK" w:cs="TH SarabunPSK" w:hint="cs"/>
                <w:sz w:val="28"/>
                <w:cs/>
              </w:rPr>
              <w:t>ต่อประชากรแสนคน</w:t>
            </w:r>
          </w:p>
          <w:p w14:paraId="6790A558" w14:textId="297081D1" w:rsidR="00436993" w:rsidRPr="0004783F" w:rsidRDefault="00436993" w:rsidP="00436993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14:paraId="2C9875CD" w14:textId="56A8E34B" w:rsidR="00297D03" w:rsidRDefault="00297D03" w:rsidP="00DA5754">
      <w:pPr>
        <w:spacing w:after="0" w:line="240" w:lineRule="auto"/>
        <w:rPr>
          <w:rFonts w:ascii="TH SarabunPSK" w:hAnsi="TH SarabunPSK" w:cs="TH SarabunPSK"/>
          <w:sz w:val="28"/>
        </w:rPr>
      </w:pPr>
    </w:p>
    <w:p w14:paraId="717124DC" w14:textId="77777777" w:rsidR="00826008" w:rsidRDefault="00826008" w:rsidP="00DA5754">
      <w:pPr>
        <w:spacing w:after="0" w:line="240" w:lineRule="auto"/>
        <w:rPr>
          <w:rFonts w:ascii="TH SarabunPSK" w:hAnsi="TH SarabunPSK" w:cs="TH SarabunPSK"/>
          <w:sz w:val="28"/>
        </w:rPr>
      </w:pPr>
    </w:p>
    <w:p w14:paraId="430C58A6" w14:textId="77777777" w:rsidR="00826008" w:rsidRDefault="00826008" w:rsidP="00DA5754">
      <w:pPr>
        <w:spacing w:after="0" w:line="240" w:lineRule="auto"/>
        <w:rPr>
          <w:rFonts w:ascii="TH SarabunPSK" w:hAnsi="TH SarabunPSK" w:cs="TH SarabunPSK"/>
          <w:sz w:val="28"/>
        </w:rPr>
      </w:pPr>
    </w:p>
    <w:p w14:paraId="7DA4093C" w14:textId="77777777" w:rsidR="00826008" w:rsidRDefault="00826008" w:rsidP="00DA5754">
      <w:pPr>
        <w:spacing w:after="0" w:line="240" w:lineRule="auto"/>
        <w:rPr>
          <w:rFonts w:ascii="TH SarabunPSK" w:hAnsi="TH SarabunPSK" w:cs="TH SarabunPSK"/>
          <w:sz w:val="28"/>
        </w:rPr>
      </w:pPr>
    </w:p>
    <w:sectPr w:rsidR="00826008" w:rsidSect="00297D03">
      <w:pgSz w:w="15840" w:h="12240" w:orient="landscape"/>
      <w:pgMar w:top="568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HSarabunNew">
    <w:altName w:val="Times New Roman"/>
    <w:panose1 w:val="00000000000000000000"/>
    <w:charset w:val="00"/>
    <w:family w:val="roman"/>
    <w:notTrueType/>
    <w:pitch w:val="default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7D03"/>
    <w:rsid w:val="000002F5"/>
    <w:rsid w:val="000115B0"/>
    <w:rsid w:val="00014B6D"/>
    <w:rsid w:val="000319D3"/>
    <w:rsid w:val="00031C6A"/>
    <w:rsid w:val="00046B88"/>
    <w:rsid w:val="0004783F"/>
    <w:rsid w:val="00053B99"/>
    <w:rsid w:val="0005535C"/>
    <w:rsid w:val="00055A11"/>
    <w:rsid w:val="00060E3A"/>
    <w:rsid w:val="0009244F"/>
    <w:rsid w:val="000B1492"/>
    <w:rsid w:val="000C0A00"/>
    <w:rsid w:val="000D0838"/>
    <w:rsid w:val="000E479A"/>
    <w:rsid w:val="000E7AB0"/>
    <w:rsid w:val="001058F4"/>
    <w:rsid w:val="0011213D"/>
    <w:rsid w:val="00116729"/>
    <w:rsid w:val="00132551"/>
    <w:rsid w:val="0014393E"/>
    <w:rsid w:val="00145898"/>
    <w:rsid w:val="0015337E"/>
    <w:rsid w:val="00156415"/>
    <w:rsid w:val="001A4FBF"/>
    <w:rsid w:val="001C7ABA"/>
    <w:rsid w:val="001D54E2"/>
    <w:rsid w:val="001D6255"/>
    <w:rsid w:val="001E07E7"/>
    <w:rsid w:val="00203F71"/>
    <w:rsid w:val="00207F7E"/>
    <w:rsid w:val="00221C3B"/>
    <w:rsid w:val="00225064"/>
    <w:rsid w:val="002320F8"/>
    <w:rsid w:val="0024265E"/>
    <w:rsid w:val="0025350E"/>
    <w:rsid w:val="00260DC0"/>
    <w:rsid w:val="00297D03"/>
    <w:rsid w:val="002A2B30"/>
    <w:rsid w:val="002B6392"/>
    <w:rsid w:val="002E4A70"/>
    <w:rsid w:val="002F253F"/>
    <w:rsid w:val="002F6C8A"/>
    <w:rsid w:val="00316464"/>
    <w:rsid w:val="003218D3"/>
    <w:rsid w:val="003874C3"/>
    <w:rsid w:val="004001AA"/>
    <w:rsid w:val="004212D3"/>
    <w:rsid w:val="00436993"/>
    <w:rsid w:val="00437A8C"/>
    <w:rsid w:val="004432A5"/>
    <w:rsid w:val="004629F9"/>
    <w:rsid w:val="00466318"/>
    <w:rsid w:val="0046668B"/>
    <w:rsid w:val="00477C1B"/>
    <w:rsid w:val="00480CF9"/>
    <w:rsid w:val="004919E7"/>
    <w:rsid w:val="004B628B"/>
    <w:rsid w:val="004C0959"/>
    <w:rsid w:val="004E09A3"/>
    <w:rsid w:val="004F7BC4"/>
    <w:rsid w:val="00571BF0"/>
    <w:rsid w:val="005B07C5"/>
    <w:rsid w:val="005C5F41"/>
    <w:rsid w:val="005C6EFC"/>
    <w:rsid w:val="005D74A2"/>
    <w:rsid w:val="005D7A2F"/>
    <w:rsid w:val="005E0715"/>
    <w:rsid w:val="00617C05"/>
    <w:rsid w:val="00646030"/>
    <w:rsid w:val="0065364B"/>
    <w:rsid w:val="0065385D"/>
    <w:rsid w:val="00672735"/>
    <w:rsid w:val="006823D4"/>
    <w:rsid w:val="00682BA2"/>
    <w:rsid w:val="006C5870"/>
    <w:rsid w:val="007011A9"/>
    <w:rsid w:val="00724DF3"/>
    <w:rsid w:val="007313F3"/>
    <w:rsid w:val="00741AE3"/>
    <w:rsid w:val="00761D16"/>
    <w:rsid w:val="0076541D"/>
    <w:rsid w:val="00770749"/>
    <w:rsid w:val="007735C3"/>
    <w:rsid w:val="00790839"/>
    <w:rsid w:val="007A1AEE"/>
    <w:rsid w:val="007D3710"/>
    <w:rsid w:val="007F6B8D"/>
    <w:rsid w:val="007F73F1"/>
    <w:rsid w:val="00804CD5"/>
    <w:rsid w:val="008200E3"/>
    <w:rsid w:val="008200F1"/>
    <w:rsid w:val="00826008"/>
    <w:rsid w:val="0086248B"/>
    <w:rsid w:val="00886424"/>
    <w:rsid w:val="008C4D7F"/>
    <w:rsid w:val="008D13A6"/>
    <w:rsid w:val="008E0031"/>
    <w:rsid w:val="00921B58"/>
    <w:rsid w:val="009A04F5"/>
    <w:rsid w:val="009B38E3"/>
    <w:rsid w:val="00A06424"/>
    <w:rsid w:val="00A16243"/>
    <w:rsid w:val="00A36113"/>
    <w:rsid w:val="00A628C6"/>
    <w:rsid w:val="00A62918"/>
    <w:rsid w:val="00A85B43"/>
    <w:rsid w:val="00A94B36"/>
    <w:rsid w:val="00A9746A"/>
    <w:rsid w:val="00AA047A"/>
    <w:rsid w:val="00AB15E9"/>
    <w:rsid w:val="00AB2D7D"/>
    <w:rsid w:val="00AC5803"/>
    <w:rsid w:val="00B027AB"/>
    <w:rsid w:val="00B25F6F"/>
    <w:rsid w:val="00B4108E"/>
    <w:rsid w:val="00B55BF6"/>
    <w:rsid w:val="00B73DD7"/>
    <w:rsid w:val="00B8239A"/>
    <w:rsid w:val="00B91A51"/>
    <w:rsid w:val="00B9315E"/>
    <w:rsid w:val="00BA1171"/>
    <w:rsid w:val="00BA4236"/>
    <w:rsid w:val="00BB3185"/>
    <w:rsid w:val="00BB53B5"/>
    <w:rsid w:val="00BF227C"/>
    <w:rsid w:val="00C27543"/>
    <w:rsid w:val="00CC1250"/>
    <w:rsid w:val="00CD245B"/>
    <w:rsid w:val="00CF1F64"/>
    <w:rsid w:val="00CF7604"/>
    <w:rsid w:val="00D277DD"/>
    <w:rsid w:val="00D3127B"/>
    <w:rsid w:val="00D43788"/>
    <w:rsid w:val="00D575BF"/>
    <w:rsid w:val="00D923EF"/>
    <w:rsid w:val="00DA18BF"/>
    <w:rsid w:val="00DA23BE"/>
    <w:rsid w:val="00DA5754"/>
    <w:rsid w:val="00DB3FB2"/>
    <w:rsid w:val="00DD3F21"/>
    <w:rsid w:val="00DF1A68"/>
    <w:rsid w:val="00DF3AF8"/>
    <w:rsid w:val="00E0115D"/>
    <w:rsid w:val="00E15A39"/>
    <w:rsid w:val="00E26549"/>
    <w:rsid w:val="00E2768E"/>
    <w:rsid w:val="00E36429"/>
    <w:rsid w:val="00E5392F"/>
    <w:rsid w:val="00E55745"/>
    <w:rsid w:val="00E56A03"/>
    <w:rsid w:val="00EB6676"/>
    <w:rsid w:val="00EC53BC"/>
    <w:rsid w:val="00F00DFF"/>
    <w:rsid w:val="00F06353"/>
    <w:rsid w:val="00F72B7D"/>
    <w:rsid w:val="00F77D49"/>
    <w:rsid w:val="00F84C3F"/>
    <w:rsid w:val="00F95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2A9526"/>
  <w15:chartTrackingRefBased/>
  <w15:docId w15:val="{C0B17E56-0EBA-4C67-9FDF-C401F328E3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8"/>
        <w:lang w:val="en-US" w:eastAsia="en-US" w:bidi="th-TH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97D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semiHidden/>
    <w:unhideWhenUsed/>
    <w:rsid w:val="002E4A70"/>
    <w:pPr>
      <w:spacing w:before="100" w:beforeAutospacing="1" w:after="100" w:afterAutospacing="1" w:line="240" w:lineRule="auto"/>
    </w:pPr>
    <w:rPr>
      <w:rFonts w:ascii="Tahoma" w:eastAsia="Times New Roman" w:hAnsi="Tahoma" w:cs="Tahoma"/>
      <w:kern w:val="0"/>
      <w:sz w:val="24"/>
      <w:szCs w:val="24"/>
      <w14:ligatures w14:val="none"/>
    </w:rPr>
  </w:style>
  <w:style w:type="paragraph" w:styleId="a5">
    <w:name w:val="List Paragraph"/>
    <w:basedOn w:val="a"/>
    <w:uiPriority w:val="34"/>
    <w:qFormat/>
    <w:rsid w:val="00B55BF6"/>
    <w:pPr>
      <w:ind w:left="720"/>
      <w:contextualSpacing/>
    </w:pPr>
  </w:style>
  <w:style w:type="paragraph" w:styleId="a6">
    <w:name w:val="No Spacing"/>
    <w:uiPriority w:val="1"/>
    <w:qFormat/>
    <w:rsid w:val="004B628B"/>
    <w:pPr>
      <w:spacing w:after="0" w:line="240" w:lineRule="auto"/>
    </w:pPr>
    <w:rPr>
      <w:rFonts w:ascii="Arial" w:eastAsia="Arial" w:hAnsi="Arial" w:cs="Cordia New"/>
      <w:kern w:val="0"/>
      <w:sz w:val="20"/>
      <w:szCs w:val="25"/>
      <w14:ligatures w14:val="none"/>
    </w:rPr>
  </w:style>
  <w:style w:type="character" w:customStyle="1" w:styleId="fontstyle01">
    <w:name w:val="fontstyle01"/>
    <w:rsid w:val="0065385D"/>
    <w:rPr>
      <w:rFonts w:ascii="THSarabunNew" w:hAnsi="THSarabunNew" w:hint="default"/>
      <w:b w:val="0"/>
      <w:bCs w:val="0"/>
      <w:i w:val="0"/>
      <w:iCs w:val="0"/>
      <w:color w:val="231F20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786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A1AD25-1D08-4E14-9E6B-C7FA08B011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2</Pages>
  <Words>518</Words>
  <Characters>2953</Characters>
  <Application>Microsoft Office Word</Application>
  <DocSecurity>0</DocSecurity>
  <Lines>24</Lines>
  <Paragraphs>6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มณพัท อรรถวิภาค</dc:creator>
  <cp:keywords/>
  <dc:description/>
  <cp:lastModifiedBy>BD-Dell</cp:lastModifiedBy>
  <cp:revision>172</cp:revision>
  <cp:lastPrinted>2023-12-20T15:36:00Z</cp:lastPrinted>
  <dcterms:created xsi:type="dcterms:W3CDTF">2023-10-12T03:29:00Z</dcterms:created>
  <dcterms:modified xsi:type="dcterms:W3CDTF">2023-12-20T16:07:00Z</dcterms:modified>
</cp:coreProperties>
</file>